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A7F23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Муниципальное казенное </w:t>
      </w:r>
      <w:proofErr w:type="gramStart"/>
      <w:r w:rsidRPr="00BA7F23">
        <w:rPr>
          <w:rFonts w:ascii="Arial" w:eastAsia="Calibri" w:hAnsi="Arial" w:cs="Arial"/>
          <w:sz w:val="24"/>
          <w:szCs w:val="24"/>
          <w:lang w:eastAsia="ru-RU"/>
        </w:rPr>
        <w:t>образовательное  учреждение</w:t>
      </w:r>
      <w:proofErr w:type="gramEnd"/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A7F23">
        <w:rPr>
          <w:rFonts w:ascii="Arial" w:eastAsia="Calibri" w:hAnsi="Arial" w:cs="Arial"/>
          <w:sz w:val="24"/>
          <w:szCs w:val="24"/>
          <w:lang w:eastAsia="ru-RU"/>
        </w:rPr>
        <w:t>дополнительного</w:t>
      </w:r>
      <w:proofErr w:type="gramEnd"/>
      <w:r w:rsidRPr="00BA7F23">
        <w:rPr>
          <w:rFonts w:ascii="Arial" w:eastAsia="Calibri" w:hAnsi="Arial" w:cs="Arial"/>
          <w:sz w:val="24"/>
          <w:szCs w:val="24"/>
          <w:lang w:eastAsia="ru-RU"/>
        </w:rPr>
        <w:t xml:space="preserve"> образования детей </w:t>
      </w: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A7F23">
        <w:rPr>
          <w:rFonts w:ascii="Arial" w:eastAsia="Calibri" w:hAnsi="Arial" w:cs="Arial"/>
          <w:sz w:val="24"/>
          <w:szCs w:val="24"/>
          <w:lang w:eastAsia="ru-RU"/>
        </w:rPr>
        <w:t>«Дом детского творчества»</w:t>
      </w: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9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3145"/>
        <w:gridCol w:w="3820"/>
      </w:tblGrid>
      <w:tr w:rsidR="00BA7F23" w:rsidRPr="00BA7F23" w:rsidTr="00BA7F2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BA7F23" w:rsidRPr="00BA7F23" w:rsidTr="00BA7F2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педсовете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ДДТ</w:t>
            </w:r>
          </w:p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Т.А.Савина</w:t>
            </w:r>
            <w:proofErr w:type="spellEnd"/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Директор ДДТ</w:t>
            </w:r>
          </w:p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В.В. Сединкина </w:t>
            </w:r>
          </w:p>
        </w:tc>
      </w:tr>
      <w:tr w:rsidR="00BA7F23" w:rsidRPr="00BA7F23" w:rsidTr="00BA7F2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№____от_______20__г.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BA7F23" w:rsidRPr="00BA7F23" w:rsidTr="00BA7F2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«_____»______________</w:t>
            </w:r>
          </w:p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«_____»______________</w:t>
            </w:r>
          </w:p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 г.</w:t>
            </w:r>
          </w:p>
        </w:tc>
      </w:tr>
      <w:tr w:rsidR="00BA7F23" w:rsidRPr="00BA7F23" w:rsidTr="00BA7F23">
        <w:trPr>
          <w:jc w:val="center"/>
        </w:trPr>
        <w:tc>
          <w:tcPr>
            <w:tcW w:w="269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A7F2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6" w:space="0" w:color="ECE9D8"/>
              <w:left w:val="single" w:sz="6" w:space="0" w:color="ECE9D8"/>
              <w:bottom w:val="single" w:sz="6" w:space="0" w:color="ECE9D8"/>
              <w:right w:val="single" w:sz="6" w:space="0" w:color="ECE9D8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F23" w:rsidRPr="00BA7F23" w:rsidRDefault="00BA7F23" w:rsidP="00BA7F23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7F23" w:rsidRPr="00BA7F23" w:rsidRDefault="00BA7F23" w:rsidP="00BA7F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ar-SA"/>
        </w:rPr>
      </w:pPr>
      <w:proofErr w:type="gramStart"/>
      <w:r w:rsidRPr="00BA7F23">
        <w:rPr>
          <w:rFonts w:ascii="Arial" w:eastAsia="Calibri" w:hAnsi="Arial" w:cs="Arial"/>
          <w:b/>
          <w:sz w:val="28"/>
          <w:szCs w:val="28"/>
          <w:lang w:eastAsia="ar-SA"/>
        </w:rPr>
        <w:t>ОБЩЕРАЗВИВАЮЩАЯ  ПРОГРАММА</w:t>
      </w:r>
      <w:proofErr w:type="gramEnd"/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ar-SA"/>
        </w:rPr>
      </w:pPr>
      <w:proofErr w:type="gramStart"/>
      <w:r w:rsidRPr="00BA7F23">
        <w:rPr>
          <w:rFonts w:ascii="Arial" w:eastAsia="Calibri" w:hAnsi="Arial" w:cs="Arial"/>
          <w:sz w:val="28"/>
          <w:szCs w:val="28"/>
          <w:lang w:eastAsia="ar-SA"/>
        </w:rPr>
        <w:t>дополнительного</w:t>
      </w:r>
      <w:proofErr w:type="gramEnd"/>
      <w:r w:rsidRPr="00BA7F23">
        <w:rPr>
          <w:rFonts w:ascii="Arial" w:eastAsia="Calibri" w:hAnsi="Arial" w:cs="Arial"/>
          <w:sz w:val="28"/>
          <w:szCs w:val="28"/>
          <w:lang w:eastAsia="ar-SA"/>
        </w:rPr>
        <w:t xml:space="preserve"> образования</w:t>
      </w: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BA7F23">
        <w:rPr>
          <w:rFonts w:ascii="Arial" w:eastAsia="Calibri" w:hAnsi="Arial" w:cs="Arial"/>
          <w:sz w:val="28"/>
          <w:szCs w:val="28"/>
          <w:lang w:eastAsia="ru-RU"/>
        </w:rPr>
        <w:t>«</w:t>
      </w:r>
      <w:r>
        <w:rPr>
          <w:rFonts w:ascii="Arial" w:eastAsia="Calibri" w:hAnsi="Arial" w:cs="Arial"/>
          <w:sz w:val="28"/>
          <w:szCs w:val="28"/>
          <w:lang w:eastAsia="ru-RU"/>
        </w:rPr>
        <w:t>Техническое моделирование</w:t>
      </w:r>
      <w:r w:rsidRPr="00BA7F23">
        <w:rPr>
          <w:rFonts w:ascii="Arial" w:eastAsia="Calibri" w:hAnsi="Arial" w:cs="Arial"/>
          <w:sz w:val="28"/>
          <w:szCs w:val="28"/>
          <w:lang w:eastAsia="ru-RU"/>
        </w:rPr>
        <w:t>»</w:t>
      </w: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для обучающихся 11-13</w:t>
      </w:r>
      <w:bookmarkStart w:id="0" w:name="_GoBack"/>
      <w:bookmarkEnd w:id="0"/>
      <w:r w:rsidRPr="00BA7F23">
        <w:rPr>
          <w:rFonts w:ascii="Arial" w:eastAsia="Calibri" w:hAnsi="Arial" w:cs="Arial"/>
          <w:sz w:val="24"/>
          <w:szCs w:val="24"/>
          <w:lang w:eastAsia="ru-RU"/>
        </w:rPr>
        <w:t xml:space="preserve"> лет </w:t>
      </w:r>
    </w:p>
    <w:p w:rsidR="00BA7F23" w:rsidRPr="00BA7F23" w:rsidRDefault="00BA7F23" w:rsidP="00BA7F23">
      <w:pPr>
        <w:spacing w:after="0" w:line="240" w:lineRule="auto"/>
        <w:ind w:left="-851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7F23" w:rsidRPr="00BA7F23" w:rsidRDefault="00BA7F23" w:rsidP="00BA7F23">
      <w:pPr>
        <w:spacing w:after="0" w:line="240" w:lineRule="auto"/>
        <w:ind w:left="-851"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7F23" w:rsidRPr="00BA7F23" w:rsidRDefault="00BA7F23" w:rsidP="00BA7F2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A7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        </w:t>
      </w:r>
    </w:p>
    <w:p w:rsidR="00BA7F23" w:rsidRPr="00BA7F23" w:rsidRDefault="00BA7F23" w:rsidP="00BA7F2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BA7F23">
        <w:rPr>
          <w:rFonts w:ascii="Arial" w:eastAsia="Calibri" w:hAnsi="Arial" w:cs="Arial"/>
          <w:b/>
          <w:bCs/>
          <w:sz w:val="24"/>
          <w:szCs w:val="24"/>
          <w:lang w:eastAsia="ar-SA"/>
        </w:rPr>
        <w:t>Автор:</w:t>
      </w:r>
      <w:r w:rsidRPr="00BA7F23"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proofErr w:type="gramEnd"/>
      <w:r>
        <w:rPr>
          <w:rFonts w:ascii="Arial" w:eastAsia="Calibri" w:hAnsi="Arial" w:cs="Arial"/>
          <w:sz w:val="24"/>
          <w:szCs w:val="24"/>
          <w:lang w:eastAsia="ar-SA"/>
        </w:rPr>
        <w:t>Беспоместных Геннадий Федорович</w:t>
      </w:r>
      <w:r w:rsidRPr="00BA7F23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</w:p>
    <w:p w:rsidR="00BA7F23" w:rsidRPr="00BA7F23" w:rsidRDefault="00BA7F23" w:rsidP="00BA7F23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ar-SA"/>
        </w:rPr>
      </w:pPr>
      <w:proofErr w:type="gramStart"/>
      <w:r w:rsidRPr="00BA7F23">
        <w:rPr>
          <w:rFonts w:ascii="Arial" w:eastAsia="Calibri" w:hAnsi="Arial" w:cs="Arial"/>
          <w:sz w:val="24"/>
          <w:szCs w:val="24"/>
          <w:lang w:eastAsia="ar-SA"/>
        </w:rPr>
        <w:t>педагог</w:t>
      </w:r>
      <w:proofErr w:type="gramEnd"/>
      <w:r w:rsidRPr="00BA7F23">
        <w:rPr>
          <w:rFonts w:ascii="Arial" w:eastAsia="Calibri" w:hAnsi="Arial" w:cs="Arial"/>
          <w:sz w:val="24"/>
          <w:szCs w:val="24"/>
          <w:lang w:eastAsia="ar-SA"/>
        </w:rPr>
        <w:t xml:space="preserve"> дополнительного образования</w:t>
      </w:r>
    </w:p>
    <w:p w:rsidR="00BA7F23" w:rsidRPr="00BA7F23" w:rsidRDefault="00BA7F23" w:rsidP="00BA7F23">
      <w:pPr>
        <w:tabs>
          <w:tab w:val="left" w:pos="142"/>
        </w:tabs>
        <w:ind w:left="-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A7F23" w:rsidRPr="00BA7F23" w:rsidRDefault="00BA7F23" w:rsidP="00BA7F2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A7F23" w:rsidRPr="00BA7F23" w:rsidRDefault="00BA7F23" w:rsidP="00BA7F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A7F23">
        <w:rPr>
          <w:rFonts w:ascii="Arial" w:eastAsia="Calibri" w:hAnsi="Arial" w:cs="Arial"/>
          <w:sz w:val="24"/>
          <w:szCs w:val="24"/>
          <w:lang w:eastAsia="ru-RU"/>
        </w:rPr>
        <w:t>с. Мокроусово</w:t>
      </w:r>
    </w:p>
    <w:p w:rsidR="00BA7F23" w:rsidRPr="00BA7F23" w:rsidRDefault="00BA7F23" w:rsidP="00BA7F2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A7F23">
        <w:rPr>
          <w:rFonts w:ascii="Arial" w:eastAsia="Calibri" w:hAnsi="Arial" w:cs="Arial"/>
          <w:sz w:val="24"/>
          <w:szCs w:val="24"/>
          <w:lang w:eastAsia="ru-RU"/>
        </w:rPr>
        <w:t>2013-2014 учебный год</w:t>
      </w:r>
    </w:p>
    <w:p w:rsidR="00C0719E" w:rsidRDefault="00C0719E" w:rsidP="00C0719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71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  <w:proofErr w:type="gramEnd"/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Техническое моделирование – это путь к овладению техническими специальностями в жизни человека, развитие интереса к технике и техническим видам спорта, развитие у детей конструкторской мысли и привитие трудолюбия во всем.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На кружке «Техническое моделирование» обучающиеся приобщаются к теоретическим знаниям и практической деятельности, связанными не только с моделизмом, но и с «большой» техникой. Дети учатся создавать модели, начиная от задумки до технического воплощения проекта в жизнь. А в перспективе модель может воплотиться в «серьезное» изделие. Для всего этого необходимы умения правильной работы с инструментами, знание правил техники безопасности с ними.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Привлечение детей к занятиям техническим моделированиям помимо средства занятия свободного времени еще и помогают адаптироваться к новым экономическим условиям современной жизни.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состоит в том, что она направлена на получение </w:t>
      </w:r>
      <w:proofErr w:type="gramStart"/>
      <w:r w:rsidR="00761E4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0719E">
        <w:rPr>
          <w:rFonts w:ascii="Times New Roman" w:hAnsi="Times New Roman" w:cs="Times New Roman"/>
          <w:sz w:val="28"/>
          <w:szCs w:val="28"/>
        </w:rPr>
        <w:t xml:space="preserve"> знаний</w:t>
      </w:r>
      <w:proofErr w:type="gramEnd"/>
      <w:r w:rsidRPr="00C0719E">
        <w:rPr>
          <w:rFonts w:ascii="Times New Roman" w:hAnsi="Times New Roman" w:cs="Times New Roman"/>
          <w:sz w:val="28"/>
          <w:szCs w:val="28"/>
        </w:rPr>
        <w:t xml:space="preserve"> в области конструирования и технологий и нацеливает детей на осознанный выбор профессии, связанной с техникой: инженер-конструктор, инженер-технолог, проектировщик.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обучение детей с 5 класса. В начале </w:t>
      </w:r>
      <w:proofErr w:type="gramStart"/>
      <w:r w:rsidRPr="00C0719E">
        <w:rPr>
          <w:rFonts w:ascii="Times New Roman" w:hAnsi="Times New Roman" w:cs="Times New Roman"/>
          <w:sz w:val="28"/>
          <w:szCs w:val="28"/>
        </w:rPr>
        <w:t xml:space="preserve">обучения  </w:t>
      </w:r>
      <w:r w:rsidR="00761E4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61E45">
        <w:rPr>
          <w:rFonts w:ascii="Times New Roman" w:hAnsi="Times New Roman" w:cs="Times New Roman"/>
          <w:sz w:val="28"/>
          <w:szCs w:val="28"/>
        </w:rPr>
        <w:t xml:space="preserve"> </w:t>
      </w:r>
      <w:r w:rsidRPr="00C0719E">
        <w:rPr>
          <w:rFonts w:ascii="Times New Roman" w:hAnsi="Times New Roman" w:cs="Times New Roman"/>
          <w:sz w:val="28"/>
          <w:szCs w:val="28"/>
        </w:rPr>
        <w:t xml:space="preserve"> приобретают знания о моделях и технике в целом, получают навыки работы с бумажными моделями, причем даже на этом этапе во главу угла ставиться принцип как можно большего использования самостоятельных работ </w:t>
      </w:r>
      <w:r w:rsidR="00761E45">
        <w:rPr>
          <w:rFonts w:ascii="Times New Roman" w:hAnsi="Times New Roman" w:cs="Times New Roman"/>
          <w:sz w:val="28"/>
          <w:szCs w:val="28"/>
        </w:rPr>
        <w:t>обучающихся</w:t>
      </w:r>
      <w:r w:rsidRPr="00C0719E">
        <w:rPr>
          <w:rFonts w:ascii="Times New Roman" w:hAnsi="Times New Roman" w:cs="Times New Roman"/>
          <w:sz w:val="28"/>
          <w:szCs w:val="28"/>
        </w:rPr>
        <w:t xml:space="preserve">, </w:t>
      </w:r>
      <w:r w:rsidR="00761E45">
        <w:rPr>
          <w:rFonts w:ascii="Times New Roman" w:hAnsi="Times New Roman" w:cs="Times New Roman"/>
          <w:sz w:val="28"/>
          <w:szCs w:val="28"/>
        </w:rPr>
        <w:t xml:space="preserve"> </w:t>
      </w:r>
      <w:r w:rsidRPr="00C0719E">
        <w:rPr>
          <w:rFonts w:ascii="Times New Roman" w:hAnsi="Times New Roman" w:cs="Times New Roman"/>
          <w:sz w:val="28"/>
          <w:szCs w:val="28"/>
        </w:rPr>
        <w:t xml:space="preserve">то есть даже в начале курса дети работают с неоконченными моделями, работа с которыми требует не просто сборки из готовых заготовок, но и, как минимум, раскраски этих заготовок. В  процессе  обучения ребята знакомятся с принципами самостоятельного конструирования бумажных моделей в форме создания моделей,  в дальнейшем учащиеся начинают работать с серьезными моделями из дерева, пластмассы и металла, получают дополнительные навыки работы с этими материалами и закрепляют уже полученные на уроках технологии знания и навыки работы с этими материалами.  Дети знакомятся со сложными механизмами и устройствами, такими как, например, модельный двигатель внутреннего сгорания, а также занимаются самостоятельным проектированием моделей. 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C0719E">
        <w:rPr>
          <w:rFonts w:ascii="Times New Roman" w:hAnsi="Times New Roman" w:cs="Times New Roman"/>
          <w:sz w:val="28"/>
          <w:szCs w:val="28"/>
        </w:rPr>
        <w:t xml:space="preserve"> данного курса является обучение </w:t>
      </w:r>
      <w:r w:rsidR="00761E45">
        <w:rPr>
          <w:rFonts w:ascii="Times New Roman" w:hAnsi="Times New Roman" w:cs="Times New Roman"/>
          <w:sz w:val="28"/>
          <w:szCs w:val="28"/>
        </w:rPr>
        <w:t>обучающихся</w:t>
      </w:r>
      <w:r w:rsidRPr="00C0719E">
        <w:rPr>
          <w:rFonts w:ascii="Times New Roman" w:hAnsi="Times New Roman" w:cs="Times New Roman"/>
          <w:sz w:val="28"/>
          <w:szCs w:val="28"/>
        </w:rPr>
        <w:t xml:space="preserve"> основам конструирования моделей из бумаги и ознакомление их с принципами моделирования.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Программа основана на интеграции теоретического обучения с процессом практической исследовательской, самостоятельной деятельности учащихся и технико-технологического конструирования. В данном курсе ставятся следующие </w:t>
      </w:r>
      <w:r w:rsidRPr="00C0719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C0719E">
        <w:rPr>
          <w:rFonts w:ascii="Times New Roman" w:hAnsi="Times New Roman" w:cs="Times New Roman"/>
          <w:sz w:val="28"/>
          <w:szCs w:val="28"/>
        </w:rPr>
        <w:t>: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1. Образовательные: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lastRenderedPageBreak/>
        <w:t>- познакомить учащихся со спецификой работы над различными видами моделей на простых примерах,</w:t>
      </w:r>
      <w:r w:rsidRPr="00C0719E">
        <w:rPr>
          <w:rFonts w:ascii="Times New Roman" w:hAnsi="Times New Roman" w:cs="Times New Roman"/>
          <w:sz w:val="28"/>
          <w:szCs w:val="28"/>
        </w:rPr>
        <w:br/>
        <w:t>- научить приемам построения моделей из бумаги и подручных материалов,</w:t>
      </w:r>
      <w:r w:rsidRPr="00C0719E">
        <w:rPr>
          <w:rFonts w:ascii="Times New Roman" w:hAnsi="Times New Roman" w:cs="Times New Roman"/>
          <w:sz w:val="28"/>
          <w:szCs w:val="28"/>
        </w:rPr>
        <w:br/>
        <w:t>- научить различным технологиям склеивания материалов между собой,</w:t>
      </w:r>
      <w:r w:rsidRPr="00C0719E">
        <w:rPr>
          <w:rFonts w:ascii="Times New Roman" w:hAnsi="Times New Roman" w:cs="Times New Roman"/>
          <w:sz w:val="28"/>
          <w:szCs w:val="28"/>
        </w:rPr>
        <w:br/>
        <w:t>- добиться высокого качества изготовленных моделей (добротность, надежность, привлекательность).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2. Воспитательные: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- воспитать у детей чувство патриотизма и гражданственности на примере истории российской техники,</w:t>
      </w:r>
      <w:r w:rsidRPr="00C0719E">
        <w:rPr>
          <w:rFonts w:ascii="Times New Roman" w:hAnsi="Times New Roman" w:cs="Times New Roman"/>
          <w:sz w:val="28"/>
          <w:szCs w:val="28"/>
        </w:rPr>
        <w:br/>
        <w:t>- воспитать высокую культуру труда обучающихся,</w:t>
      </w:r>
      <w:r w:rsidRPr="00C0719E">
        <w:rPr>
          <w:rFonts w:ascii="Times New Roman" w:hAnsi="Times New Roman" w:cs="Times New Roman"/>
          <w:sz w:val="28"/>
          <w:szCs w:val="28"/>
        </w:rPr>
        <w:br/>
        <w:t>- сформировать качества творческой личности с активной жизненной позицией,</w:t>
      </w:r>
      <w:r w:rsidRPr="00C0719E">
        <w:rPr>
          <w:rFonts w:ascii="Times New Roman" w:hAnsi="Times New Roman" w:cs="Times New Roman"/>
          <w:sz w:val="28"/>
          <w:szCs w:val="28"/>
        </w:rPr>
        <w:br/>
        <w:t>- сформировать навыки современного организационно-экономического мышления, обеспечивающие социальную адаптацию в условиях рыночных отношений.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3. Развивающие: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- развить у детей элементы изобретательности, технического мышления и творческой инициативы,</w:t>
      </w:r>
      <w:r w:rsidRPr="00C0719E">
        <w:rPr>
          <w:rFonts w:ascii="Times New Roman" w:hAnsi="Times New Roman" w:cs="Times New Roman"/>
          <w:sz w:val="28"/>
          <w:szCs w:val="28"/>
        </w:rPr>
        <w:br/>
        <w:t>- развить глазомер, творческую смекалку, быстроту реакции,</w:t>
      </w:r>
      <w:r w:rsidRPr="00C0719E">
        <w:rPr>
          <w:rFonts w:ascii="Times New Roman" w:hAnsi="Times New Roman" w:cs="Times New Roman"/>
          <w:sz w:val="28"/>
          <w:szCs w:val="28"/>
        </w:rPr>
        <w:br/>
        <w:t>- ориентировать учащихся на использование новейших технологий и методов организации практической деятельности в сфере моделирования.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В данном курсе можно выявить </w:t>
      </w:r>
      <w:r w:rsidRPr="00C0719E">
        <w:rPr>
          <w:rFonts w:ascii="Times New Roman" w:hAnsi="Times New Roman" w:cs="Times New Roman"/>
          <w:b/>
          <w:bCs/>
          <w:sz w:val="28"/>
          <w:szCs w:val="28"/>
        </w:rPr>
        <w:t>связи</w:t>
      </w:r>
      <w:r w:rsidRPr="00C0719E">
        <w:rPr>
          <w:rFonts w:ascii="Times New Roman" w:hAnsi="Times New Roman" w:cs="Times New Roman"/>
          <w:sz w:val="28"/>
          <w:szCs w:val="28"/>
        </w:rPr>
        <w:t xml:space="preserve"> со следующими школьными дисциплинами: 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технология – закрепление методов работы с бумагой, ножницами и клеем,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изобразительное искусство – навыки раскрашивания разверток моделей,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история – небольшие повествовательные элементы по истории развития техники.</w:t>
      </w:r>
    </w:p>
    <w:p w:rsidR="00C0719E" w:rsidRP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Перечень знаний и умений.</w:t>
      </w:r>
    </w:p>
    <w:p w:rsidR="00C0719E" w:rsidRPr="00C0719E" w:rsidRDefault="00761E45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0719E" w:rsidRPr="00C0719E">
        <w:rPr>
          <w:rFonts w:ascii="Times New Roman" w:hAnsi="Times New Roman" w:cs="Times New Roman"/>
          <w:sz w:val="28"/>
          <w:szCs w:val="28"/>
        </w:rPr>
        <w:t xml:space="preserve"> </w:t>
      </w:r>
      <w:r w:rsidR="00C0719E" w:rsidRPr="00761E45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="00C0719E" w:rsidRPr="00C0719E">
        <w:rPr>
          <w:rFonts w:ascii="Times New Roman" w:hAnsi="Times New Roman" w:cs="Times New Roman"/>
          <w:sz w:val="28"/>
          <w:szCs w:val="28"/>
        </w:rPr>
        <w:t>: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719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C0719E">
        <w:rPr>
          <w:rFonts w:ascii="Times New Roman" w:hAnsi="Times New Roman" w:cs="Times New Roman"/>
          <w:sz w:val="28"/>
          <w:szCs w:val="28"/>
        </w:rPr>
        <w:t xml:space="preserve"> типы моделей: авто-, авиа-, и судомодели,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различия между выполнением стендовых и действующих моделей,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основные элементы простейших конструкций моделей,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терминологию моделизма,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основы макетирования,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виды материалов, применяемые в моделировании,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технику безопасности при работе с инструментами,</w:t>
      </w:r>
    </w:p>
    <w:p w:rsidR="00C0719E" w:rsidRPr="00C0719E" w:rsidRDefault="00C0719E" w:rsidP="00761E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правила проведения соревнований по модельному спорту.</w:t>
      </w:r>
    </w:p>
    <w:p w:rsidR="00C0719E" w:rsidRPr="00C0719E" w:rsidRDefault="00761E45" w:rsidP="00C07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6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19E" w:rsidRPr="00761E45">
        <w:rPr>
          <w:rFonts w:ascii="Times New Roman" w:hAnsi="Times New Roman" w:cs="Times New Roman"/>
          <w:b/>
          <w:sz w:val="28"/>
          <w:szCs w:val="28"/>
        </w:rPr>
        <w:t>должны уметь</w:t>
      </w:r>
      <w:r w:rsidR="00C0719E" w:rsidRPr="00C0719E">
        <w:rPr>
          <w:rFonts w:ascii="Times New Roman" w:hAnsi="Times New Roman" w:cs="Times New Roman"/>
          <w:sz w:val="28"/>
          <w:szCs w:val="28"/>
        </w:rPr>
        <w:t>:</w:t>
      </w:r>
    </w:p>
    <w:p w:rsidR="00C0719E" w:rsidRPr="00C0719E" w:rsidRDefault="00C0719E" w:rsidP="00761E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изготавливать разные виды простых моделей из бумаги,</w:t>
      </w:r>
    </w:p>
    <w:p w:rsidR="00C0719E" w:rsidRPr="00C0719E" w:rsidRDefault="00C0719E" w:rsidP="00761E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регулировать модели,</w:t>
      </w:r>
    </w:p>
    <w:p w:rsidR="00C0719E" w:rsidRPr="00C0719E" w:rsidRDefault="00C0719E" w:rsidP="00761E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проводить соревнования.</w:t>
      </w:r>
    </w:p>
    <w:p w:rsid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9E" w:rsidRDefault="00C0719E" w:rsidP="00C071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9E" w:rsidRPr="00C0719E" w:rsidRDefault="00C0719E" w:rsidP="00C0719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Основы моделизма.</w:t>
      </w:r>
      <w:r w:rsidRPr="00C0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Знакомство с правилами техники безопасности, противопожарной безопасности.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Инструменты и технологии обработки материалов в моделировании из бумаги.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Разные виды моделей. Модели по принципу перемещения: авто-, авиа, судомодели.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Модели по предназначению: стендовые и действующие. Требования к стендовым моделям, требования к действующим моделям.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Виды материалов и их свойства: бумага, картон, древесина, пластик, металл.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Простейшие виды моделей. Модель «Лист».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Вырезание симметричных моделей на примере модели «Крыло 2».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 xml:space="preserve">Автомоделизм.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Что такое автомодели. Как работают автомодели. Зачем нужны автомобили и их модели.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Контурные автомодели – простейший вид автомоделей. Основы создания контурных моделей на примере автомодели «Контур 1».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Объемные автомодели. Отличие объемных моделей от контурных.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Вырезание разверток объемных моделей. Понятие клапана. Правила вырезания разверток.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Раскрашивание разверток объемных моделей. Выделение окон и дверей моделей.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Декорирование моделей. Выделение окон и фар моделей с помощью фольги. Приклеивание дополнительных элементов от отслуживших игрушек.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Создание колес для моделей. Колеса из бумаги. Колеса из подручных материалов.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Оформление стенда для автомоделей. Изготовление дорожного покрытия. Изготовление моделей домов в виде коробочек.</w:t>
      </w:r>
    </w:p>
    <w:p w:rsidR="00C0719E" w:rsidRPr="00C0719E" w:rsidRDefault="00C0719E" w:rsidP="00C071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t>Авиамоделизм.</w:t>
      </w:r>
      <w:r w:rsidRPr="00C0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Простейшие модели. Вырезание симметричных моделей «Крыло 2».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Изучение принципа полета авиамоделей. Центровка модели на примере модели «Крыло 2». Управление полетом на старте модели.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Вырезание контурных моделей с крыльями по технологии симметричного вырезания.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Сборка и склеивание контурных моделей, созданных по принципу симметричного вырезания на примере модели «Симметрия 1».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Запуск и регулировка модели. Предполетная подготовка модели на старте.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Простые сборные модели. Вырезание отдельных элементов «крыло», «фюзеляж» и «стабилизатор». 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>Сборка модели из подготовленных элементов на примере модели «Планер 1». Подгонка деталей друг к другу для плотной установки.</w:t>
      </w:r>
    </w:p>
    <w:p w:rsidR="00C0719E" w:rsidRPr="00C0719E" w:rsidRDefault="00C0719E" w:rsidP="00761E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lastRenderedPageBreak/>
        <w:t>Проведение соревнований на дальность полета по одному, двум и трем запускам. Требования к прочности моделей. Проведение соревнований планеров на длительность планирования.</w:t>
      </w: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 - тематическое планирование занятий.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4764"/>
        <w:gridCol w:w="1385"/>
        <w:gridCol w:w="1267"/>
        <w:gridCol w:w="1492"/>
      </w:tblGrid>
      <w:tr w:rsidR="00E24D76" w:rsidTr="00E24D76">
        <w:tc>
          <w:tcPr>
            <w:tcW w:w="675" w:type="dxa"/>
          </w:tcPr>
          <w:p w:rsidR="00E24D76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E24D76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E24D76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E24D76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1241" w:type="dxa"/>
          </w:tcPr>
          <w:p w:rsidR="00E24D76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</w:tc>
      </w:tr>
      <w:tr w:rsidR="00E24D76" w:rsidRPr="00E24D76" w:rsidTr="00E24D76">
        <w:tc>
          <w:tcPr>
            <w:tcW w:w="675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E24D76" w:rsidRPr="00E24D76" w:rsidRDefault="00E24D76" w:rsidP="00E24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моделизма</w:t>
            </w:r>
          </w:p>
        </w:tc>
        <w:tc>
          <w:tcPr>
            <w:tcW w:w="1417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E24D76" w:rsidRPr="00E24D76" w:rsidTr="00E24D76">
        <w:tc>
          <w:tcPr>
            <w:tcW w:w="675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E24D76" w:rsidRPr="00E24D76" w:rsidRDefault="00E24D76" w:rsidP="00E24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Автомоделизм </w:t>
            </w:r>
          </w:p>
        </w:tc>
        <w:tc>
          <w:tcPr>
            <w:tcW w:w="1417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4D76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E24D76" w:rsidRPr="00E24D76" w:rsidTr="00E24D76">
        <w:tc>
          <w:tcPr>
            <w:tcW w:w="675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E24D76" w:rsidRPr="00E24D76" w:rsidRDefault="00E24D76" w:rsidP="00E24D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Авиамоделизм </w:t>
            </w:r>
          </w:p>
        </w:tc>
        <w:tc>
          <w:tcPr>
            <w:tcW w:w="1417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E24D76" w:rsidRPr="00E24D76" w:rsidTr="00E24D76">
        <w:tc>
          <w:tcPr>
            <w:tcW w:w="675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E24D76" w:rsidRPr="00E24D76" w:rsidRDefault="00E24D76" w:rsidP="00E24D7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41" w:type="dxa"/>
          </w:tcPr>
          <w:p w:rsidR="00E24D76" w:rsidRPr="00E24D76" w:rsidRDefault="00E24D76" w:rsidP="00E24D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</w:tr>
    </w:tbl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76" w:rsidRDefault="00E24D76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19E" w:rsidRPr="00C0719E" w:rsidRDefault="00C0719E" w:rsidP="00E24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планирование.</w:t>
      </w:r>
    </w:p>
    <w:tbl>
      <w:tblPr>
        <w:tblW w:w="0" w:type="auto"/>
        <w:tblInd w:w="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"/>
        <w:gridCol w:w="5681"/>
        <w:gridCol w:w="992"/>
        <w:gridCol w:w="851"/>
        <w:gridCol w:w="992"/>
      </w:tblGrid>
      <w:tr w:rsidR="00E24D76" w:rsidRPr="00C0719E" w:rsidTr="00D8178D">
        <w:trPr>
          <w:trHeight w:val="540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24D76" w:rsidRPr="00C0719E" w:rsidRDefault="00E24D76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24D76" w:rsidRPr="00C0719E" w:rsidRDefault="00E24D76" w:rsidP="00E24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E24D76" w:rsidRPr="00C0719E" w:rsidTr="00C41F9A">
        <w:trPr>
          <w:trHeight w:val="600"/>
        </w:trPr>
        <w:tc>
          <w:tcPr>
            <w:tcW w:w="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4D76" w:rsidRPr="00C0719E" w:rsidRDefault="00E24D76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D76" w:rsidRPr="00C0719E" w:rsidRDefault="00761E45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D76" w:rsidRPr="00C0719E" w:rsidRDefault="00761E45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Факт </w:t>
            </w:r>
          </w:p>
        </w:tc>
      </w:tr>
      <w:tr w:rsidR="00A0590F" w:rsidRPr="00C0719E" w:rsidTr="00A0590F"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90F" w:rsidRPr="00C0719E" w:rsidRDefault="00A0590F" w:rsidP="00E2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моделизма (32</w:t>
            </w: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моделировании.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инструменты при работе с бумажными моделями.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Разнообразие 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Модели стендовые и действующие.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Материалы, применяемые в моделировании, и их свойства.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Простейшие 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Вырезание симметричных авиамоделей.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Автомоделизм. (56</w:t>
            </w: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E45" w:rsidRPr="00761E45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Что такое автомодели.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E45" w:rsidRPr="00761E45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Контурные автомодели.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E45" w:rsidRPr="00761E45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Объемные 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E45" w:rsidRPr="00761E45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Вырезание разверток объемных автомоделей.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Раскрашивание разверток объемных автомоделей.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Склеивание разверток объемных автомоделей.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Декорирование объемных автомоделей.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9E">
              <w:rPr>
                <w:rFonts w:ascii="Times New Roman" w:hAnsi="Times New Roman" w:cs="Times New Roman"/>
                <w:sz w:val="28"/>
                <w:szCs w:val="28"/>
              </w:rPr>
              <w:t>Создание колес для объемных автомоделей.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C0719E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1E45" w:rsidRPr="00761E45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A0590F">
        <w:tc>
          <w:tcPr>
            <w:tcW w:w="7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590F" w:rsidRPr="00C0719E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Авиамоделизм. (56</w:t>
            </w:r>
            <w:r w:rsidR="00A0590F"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61B6" w:rsidRPr="00E361B6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Простейшие авиамодели.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361B6" w:rsidRPr="00E361B6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Изучение принципа работы с авиамоделями на примере простейших.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0590F" w:rsidRPr="00C0719E" w:rsidTr="00E361B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Вырезание контурных авиамоделей.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E361B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Склеивание контурных авиамоделей.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E361B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Запуск авиамоделей.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E361B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Простые сборные авиамодели.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0590F" w:rsidRPr="00C0719E" w:rsidTr="00E361B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Сборка авиамоделей из нескольких деталей.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C0719E" w:rsidRDefault="00A0590F" w:rsidP="00C071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61B6" w:rsidRPr="00E361B6" w:rsidTr="00A0590F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A0590F" w:rsidP="00C0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с авиамоделями.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590F" w:rsidRPr="00761E45" w:rsidRDefault="00E361B6" w:rsidP="00761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90F" w:rsidRPr="00E361B6" w:rsidRDefault="00A0590F" w:rsidP="00C0719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761E45" w:rsidRPr="00C0719E" w:rsidTr="00F25F18"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E45" w:rsidRDefault="00761E45" w:rsidP="00761E4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 144</w:t>
            </w:r>
            <w:r w:rsidRPr="00C07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часа.</w:t>
            </w:r>
          </w:p>
        </w:tc>
      </w:tr>
    </w:tbl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1E45" w:rsidRDefault="00761E45" w:rsidP="00C071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719E" w:rsidRPr="00C0719E" w:rsidRDefault="00C0719E" w:rsidP="00761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1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AC2EDD" w:rsidRPr="00C0719E" w:rsidRDefault="00C0719E" w:rsidP="00C0719E">
      <w:pPr>
        <w:rPr>
          <w:rFonts w:ascii="Times New Roman" w:hAnsi="Times New Roman" w:cs="Times New Roman"/>
          <w:sz w:val="28"/>
          <w:szCs w:val="28"/>
        </w:rPr>
      </w:pPr>
      <w:r w:rsidRPr="00C071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0719E">
        <w:rPr>
          <w:rFonts w:ascii="Times New Roman" w:hAnsi="Times New Roman" w:cs="Times New Roman"/>
          <w:sz w:val="28"/>
          <w:szCs w:val="28"/>
        </w:rPr>
        <w:t>Невдахина</w:t>
      </w:r>
      <w:proofErr w:type="spellEnd"/>
      <w:r w:rsidRPr="00C0719E">
        <w:rPr>
          <w:rFonts w:ascii="Times New Roman" w:hAnsi="Times New Roman" w:cs="Times New Roman"/>
          <w:sz w:val="28"/>
          <w:szCs w:val="28"/>
        </w:rPr>
        <w:t xml:space="preserve"> З.И. Дополнительное образование детей: сборник авторских программ. </w:t>
      </w:r>
      <w:proofErr w:type="spellStart"/>
      <w:r w:rsidRPr="00C0719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0719E">
        <w:rPr>
          <w:rFonts w:ascii="Times New Roman" w:hAnsi="Times New Roman" w:cs="Times New Roman"/>
          <w:sz w:val="28"/>
          <w:szCs w:val="28"/>
        </w:rPr>
        <w:t>. 3. – М.: Народное образование, 2007</w:t>
      </w:r>
      <w:r w:rsidRPr="00C0719E">
        <w:rPr>
          <w:rFonts w:ascii="Times New Roman" w:hAnsi="Times New Roman" w:cs="Times New Roman"/>
          <w:sz w:val="28"/>
          <w:szCs w:val="28"/>
        </w:rPr>
        <w:br/>
        <w:t>2. Заворотов В.А. От идеи до модели. – М.: Просвещение, 1988</w:t>
      </w:r>
      <w:r w:rsidRPr="00C0719E">
        <w:rPr>
          <w:rFonts w:ascii="Times New Roman" w:hAnsi="Times New Roman" w:cs="Times New Roman"/>
          <w:sz w:val="28"/>
          <w:szCs w:val="28"/>
        </w:rPr>
        <w:br/>
        <w:t>3. Горбачев А.М. От поделки – к модели. – Н.Н.: ГИПП «</w:t>
      </w:r>
      <w:proofErr w:type="spellStart"/>
      <w:r w:rsidRPr="00C0719E">
        <w:rPr>
          <w:rFonts w:ascii="Times New Roman" w:hAnsi="Times New Roman" w:cs="Times New Roman"/>
          <w:sz w:val="28"/>
          <w:szCs w:val="28"/>
        </w:rPr>
        <w:t>Нижполиграф</w:t>
      </w:r>
      <w:proofErr w:type="spellEnd"/>
      <w:r w:rsidRPr="00C0719E">
        <w:rPr>
          <w:rFonts w:ascii="Times New Roman" w:hAnsi="Times New Roman" w:cs="Times New Roman"/>
          <w:sz w:val="28"/>
          <w:szCs w:val="28"/>
        </w:rPr>
        <w:t>», 1997</w:t>
      </w:r>
      <w:r w:rsidRPr="00C0719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0719E">
        <w:rPr>
          <w:rFonts w:ascii="Times New Roman" w:hAnsi="Times New Roman" w:cs="Times New Roman"/>
          <w:sz w:val="28"/>
          <w:szCs w:val="28"/>
        </w:rPr>
        <w:t>Севастьяов</w:t>
      </w:r>
      <w:proofErr w:type="spellEnd"/>
      <w:r w:rsidRPr="00C0719E">
        <w:rPr>
          <w:rFonts w:ascii="Times New Roman" w:hAnsi="Times New Roman" w:cs="Times New Roman"/>
          <w:sz w:val="28"/>
          <w:szCs w:val="28"/>
        </w:rPr>
        <w:t xml:space="preserve"> А.М. Волшебство моделей. – Н.Н.: ГИПП «</w:t>
      </w:r>
      <w:proofErr w:type="spellStart"/>
      <w:r w:rsidRPr="00C0719E">
        <w:rPr>
          <w:rFonts w:ascii="Times New Roman" w:hAnsi="Times New Roman" w:cs="Times New Roman"/>
          <w:sz w:val="28"/>
          <w:szCs w:val="28"/>
        </w:rPr>
        <w:t>Нижполиграф</w:t>
      </w:r>
      <w:proofErr w:type="spellEnd"/>
      <w:r w:rsidRPr="00C0719E">
        <w:rPr>
          <w:rFonts w:ascii="Times New Roman" w:hAnsi="Times New Roman" w:cs="Times New Roman"/>
          <w:sz w:val="28"/>
          <w:szCs w:val="28"/>
        </w:rPr>
        <w:t>», 1997</w:t>
      </w:r>
      <w:r w:rsidRPr="00C0719E">
        <w:rPr>
          <w:rFonts w:ascii="Times New Roman" w:hAnsi="Times New Roman" w:cs="Times New Roman"/>
          <w:sz w:val="28"/>
          <w:szCs w:val="28"/>
        </w:rPr>
        <w:br/>
        <w:t xml:space="preserve">5. Васильев Д.В. Мир парусов. Плавающие модели. – </w:t>
      </w:r>
      <w:proofErr w:type="gramStart"/>
      <w:r w:rsidRPr="00C0719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C0719E">
        <w:rPr>
          <w:rFonts w:ascii="Times New Roman" w:hAnsi="Times New Roman" w:cs="Times New Roman"/>
          <w:sz w:val="28"/>
          <w:szCs w:val="28"/>
        </w:rPr>
        <w:t xml:space="preserve"> Кристалл, 1998</w:t>
      </w:r>
      <w:r w:rsidRPr="00C0719E">
        <w:rPr>
          <w:rFonts w:ascii="Times New Roman" w:hAnsi="Times New Roman" w:cs="Times New Roman"/>
          <w:sz w:val="28"/>
          <w:szCs w:val="28"/>
        </w:rPr>
        <w:br/>
        <w:t>6. Ермаков А.М. Простейшие авиамодели. – М.: Просвещение, 1984</w:t>
      </w:r>
      <w:r w:rsidRPr="00C0719E">
        <w:rPr>
          <w:rFonts w:ascii="Times New Roman" w:hAnsi="Times New Roman" w:cs="Times New Roman"/>
          <w:sz w:val="28"/>
          <w:szCs w:val="28"/>
        </w:rPr>
        <w:br/>
        <w:t>7. Костенко В.И., Столяров Ю.С. Мир моделей. – М.: ДОСААФ, 1989</w:t>
      </w:r>
    </w:p>
    <w:sectPr w:rsidR="00AC2EDD" w:rsidRPr="00C0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169"/>
    <w:multiLevelType w:val="multilevel"/>
    <w:tmpl w:val="41F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9584D"/>
    <w:multiLevelType w:val="multilevel"/>
    <w:tmpl w:val="91DE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264A8"/>
    <w:multiLevelType w:val="hybridMultilevel"/>
    <w:tmpl w:val="6F32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3A2C"/>
    <w:multiLevelType w:val="multilevel"/>
    <w:tmpl w:val="AF8E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D66FE"/>
    <w:multiLevelType w:val="hybridMultilevel"/>
    <w:tmpl w:val="21D6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9E"/>
    <w:rsid w:val="00262EBD"/>
    <w:rsid w:val="00761E45"/>
    <w:rsid w:val="00A0590F"/>
    <w:rsid w:val="00AC2EDD"/>
    <w:rsid w:val="00BA7F23"/>
    <w:rsid w:val="00C0719E"/>
    <w:rsid w:val="00E24D76"/>
    <w:rsid w:val="00E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760B1-9BB5-498F-B597-4E2E06A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19E"/>
    <w:pPr>
      <w:spacing w:after="0" w:line="240" w:lineRule="auto"/>
    </w:pPr>
  </w:style>
  <w:style w:type="table" w:styleId="a4">
    <w:name w:val="Table Grid"/>
    <w:basedOn w:val="a1"/>
    <w:uiPriority w:val="59"/>
    <w:rsid w:val="00E2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4</cp:revision>
  <cp:lastPrinted>2013-10-24T05:54:00Z</cp:lastPrinted>
  <dcterms:created xsi:type="dcterms:W3CDTF">2013-10-24T04:38:00Z</dcterms:created>
  <dcterms:modified xsi:type="dcterms:W3CDTF">2014-05-13T08:42:00Z</dcterms:modified>
</cp:coreProperties>
</file>