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54" w:rsidRPr="00B8225A" w:rsidRDefault="00132254" w:rsidP="00132254">
      <w:pPr>
        <w:shd w:val="clear" w:color="auto" w:fill="FFFFFF"/>
        <w:jc w:val="center"/>
        <w:rPr>
          <w:sz w:val="24"/>
          <w:szCs w:val="24"/>
        </w:rPr>
      </w:pPr>
      <w:r w:rsidRPr="00B8225A">
        <w:rPr>
          <w:sz w:val="24"/>
          <w:szCs w:val="24"/>
        </w:rPr>
        <w:t>СПРАВКА</w:t>
      </w:r>
    </w:p>
    <w:p w:rsidR="00132254" w:rsidRDefault="00132254" w:rsidP="00132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25A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25A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132254" w:rsidRPr="00B8225A" w:rsidRDefault="00132254" w:rsidP="00132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25A">
        <w:rPr>
          <w:rFonts w:ascii="Times New Roman" w:hAnsi="Times New Roman" w:cs="Times New Roman"/>
          <w:sz w:val="24"/>
          <w:szCs w:val="24"/>
        </w:rPr>
        <w:t>по заявленным для лицензирования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25A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132254" w:rsidRPr="00CE5339" w:rsidRDefault="00132254" w:rsidP="001322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казенного образовательного учреждения </w:t>
      </w:r>
      <w:r w:rsidRPr="00FB6F21">
        <w:rPr>
          <w:rFonts w:ascii="Times New Roman" w:hAnsi="Times New Roman" w:cs="Times New Roman"/>
          <w:sz w:val="24"/>
          <w:szCs w:val="24"/>
          <w:u w:val="single"/>
        </w:rPr>
        <w:t>дополнительного образования детей «Дом детского творчества»</w:t>
      </w:r>
    </w:p>
    <w:p w:rsidR="00132254" w:rsidRPr="00CE5339" w:rsidRDefault="00132254" w:rsidP="001322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32254" w:rsidRPr="00CE5339" w:rsidRDefault="00132254" w:rsidP="001322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E5339">
        <w:rPr>
          <w:rFonts w:ascii="Times New Roman" w:hAnsi="Times New Roman" w:cs="Times New Roman"/>
          <w:sz w:val="18"/>
          <w:szCs w:val="18"/>
        </w:rPr>
        <w:t>(указывается полное наименование и организационно-правовая форма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E5339">
        <w:rPr>
          <w:rFonts w:ascii="Times New Roman" w:hAnsi="Times New Roman" w:cs="Times New Roman"/>
          <w:sz w:val="18"/>
          <w:szCs w:val="18"/>
        </w:rPr>
        <w:t>соискателя лицензии (лицензиата))</w:t>
      </w:r>
    </w:p>
    <w:p w:rsidR="00132254" w:rsidRPr="00CE5339" w:rsidRDefault="00132254" w:rsidP="001322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32254" w:rsidRDefault="00132254" w:rsidP="00132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2254" w:rsidRDefault="00132254" w:rsidP="00132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2254" w:rsidRPr="00B8225A" w:rsidRDefault="00132254" w:rsidP="00132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225A">
        <w:rPr>
          <w:rFonts w:ascii="Times New Roman" w:hAnsi="Times New Roman" w:cs="Times New Roman"/>
          <w:sz w:val="24"/>
          <w:szCs w:val="24"/>
        </w:rPr>
        <w:t xml:space="preserve"> Обеспечение   образовательной   деятельности  оснащенными</w:t>
      </w:r>
    </w:p>
    <w:p w:rsidR="00132254" w:rsidRDefault="00132254" w:rsidP="00132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25A">
        <w:rPr>
          <w:rFonts w:ascii="Times New Roman" w:hAnsi="Times New Roman" w:cs="Times New Roman"/>
          <w:sz w:val="24"/>
          <w:szCs w:val="24"/>
        </w:rPr>
        <w:t>зданиями, строениями, сооружениями, помещениями и территориями</w:t>
      </w:r>
    </w:p>
    <w:p w:rsidR="00132254" w:rsidRPr="00B8225A" w:rsidRDefault="00132254" w:rsidP="00132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2254" w:rsidRPr="00CE5339" w:rsidRDefault="00132254" w:rsidP="00132254">
      <w:pPr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2760"/>
        <w:gridCol w:w="1800"/>
        <w:gridCol w:w="1920"/>
        <w:gridCol w:w="1660"/>
        <w:gridCol w:w="1580"/>
        <w:gridCol w:w="1560"/>
        <w:gridCol w:w="1680"/>
      </w:tblGrid>
      <w:tr w:rsidR="00132254" w:rsidRPr="00CE5339" w:rsidTr="00E31DB6">
        <w:trPr>
          <w:trHeight w:val="2204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 xml:space="preserve"> N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</w:t>
            </w:r>
            <w:proofErr w:type="gramStart"/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)з</w:t>
            </w:r>
            <w:proofErr w:type="gramEnd"/>
            <w:r w:rsidRPr="00AC5450">
              <w:rPr>
                <w:rFonts w:ascii="Times New Roman" w:hAnsi="Times New Roman" w:cs="Times New Roman"/>
                <w:sz w:val="16"/>
                <w:szCs w:val="16"/>
              </w:rPr>
              <w:t xml:space="preserve">дания,  строения, сооружения, помещения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C5450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оснащенных  зданий, строений, сооружений, помещений  (учебные, учебно-лабораторные,  административные,  подсобные, помещения  для занятия    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физической культурой   и спортом, для  обеспечения   обучающихся,      воспитанников и  работников питанием   и медицинским   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обслуживанием, иное)  с указанием площади   (кв. м)    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Собственность   или иное   вещное право (оперативное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управление,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хозяйственноеведение</w:t>
            </w:r>
            <w:proofErr w:type="spellEnd"/>
            <w:r w:rsidRPr="00AC5450">
              <w:rPr>
                <w:rFonts w:ascii="Times New Roman" w:hAnsi="Times New Roman" w:cs="Times New Roman"/>
                <w:sz w:val="16"/>
                <w:szCs w:val="16"/>
              </w:rPr>
              <w:t xml:space="preserve">),   аренда,  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субаренда,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>безвозмездное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пользование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 xml:space="preserve">Полное  наименование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собственника (арендодателя,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ссудодателя)   объекта  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недвижимого  имущества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Документ -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основание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возникновения    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>прав</w:t>
            </w:r>
            <w:proofErr w:type="gramStart"/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указыва-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ются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>и сроки  действия)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(или условный) номер  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объекта недвижимости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 xml:space="preserve">Номер записи регистрации 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Едином  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государственном    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реестре прав на   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недвижимое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имущество и сделок  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 ним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 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заключений,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выданных органами,  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осуществляющими   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государственный   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>санитарно-</w:t>
            </w:r>
            <w:proofErr w:type="spellStart"/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эпидеми</w:t>
            </w:r>
            <w:proofErr w:type="gramStart"/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логический 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надзор, </w:t>
            </w:r>
            <w:proofErr w:type="spellStart"/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 w:rsidRPr="00AC5450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венный пожарный    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надзор     </w:t>
            </w:r>
          </w:p>
        </w:tc>
      </w:tr>
      <w:tr w:rsidR="00132254" w:rsidRPr="00CE5339" w:rsidTr="00E31DB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32254" w:rsidRPr="00CE5339" w:rsidTr="00E31DB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641530, Курганская область, Мокроусовский район, с. Мокроусово,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546F78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46F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Здание учреждения:</w:t>
            </w:r>
          </w:p>
          <w:p w:rsidR="00132254" w:rsidRPr="00546F78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-191м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-29,2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Учебные- 110,5м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32254" w:rsidRPr="00546F78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Подсобные (туалеты, рекреации, коридоры)- 51,3м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E3624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412DF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Мокроусовский  район Курганской области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FE758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Мокроусовского района от 26.03.2013г. № 110 «О</w:t>
            </w: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на праве оперативного управления за муниципальным казенным образовательным учреждением дополнительного образования детей «Дом </w:t>
            </w:r>
            <w:r w:rsidRPr="00FE7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творчества»» (МКОУДОД «ДДТ») 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№ 236 о соответствии объекта защиты обязательным требованиям пожарной безопасности </w:t>
            </w:r>
          </w:p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15.10.2012 г., Санитарно-эпидемиологическое заключение № 45.01.03.000. М.000447.12.12 от 10.12.2012 г.</w:t>
            </w:r>
          </w:p>
        </w:tc>
      </w:tr>
      <w:tr w:rsidR="00132254" w:rsidRPr="00CE5339" w:rsidTr="00E31DB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 xml:space="preserve">Всего (кв. м): 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F33603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32254" w:rsidRPr="00CE5339" w:rsidTr="00E31DB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5B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641551, Курганская область, Мокроусовский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Рассвет, ул</w:t>
            </w:r>
            <w:proofErr w:type="gramStart"/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острецова,4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учебное помещение</w:t>
            </w: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 xml:space="preserve"> 1-48м</w:t>
            </w:r>
            <w:r w:rsidRPr="00125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казенное  общеобразовательное учреждение Рассветская средняя общеобразовательная школа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 безвозмездного пользования имуществом  от 31.08.2012г.</w:t>
            </w:r>
          </w:p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с 01.09.2012 по 31.05.2013г.)</w:t>
            </w:r>
          </w:p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1213/1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/13/1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 АА 383824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соответствии объекта защиты обязательным требованиям пожарной безопасности от 17.06.2010г. №001518</w:t>
            </w: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, Санитарно-эпидемиологическое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лючение № 45.01.03.000. М.001769.12.10 от 29</w:t>
            </w: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32254" w:rsidRPr="00CE5339" w:rsidTr="00E31DB6">
        <w:trPr>
          <w:trHeight w:val="29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 xml:space="preserve">Всего (кв. м):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F33603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32254" w:rsidRPr="00CE5339" w:rsidTr="00E31DB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641530, Курганская область, Мокроусовский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Мокроусово,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ктябрьская,21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школы: </w:t>
            </w:r>
          </w:p>
          <w:p w:rsidR="00132254" w:rsidRPr="00746A8F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помещения 7х56м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=392м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казенное  общеобразовательное учреждение Мокроусовская средняя общеобразовательная школа№1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безвозмездного пользования имуществом  от 31.08.2012г. (с 1.09.2012 по 31.05.2013г.)</w:t>
            </w:r>
          </w:p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45-45-19/301/2012-353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АА 383480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соответствии объекта защиты обязательным требованиям пожарной безопасности от 10.06.2010г. №0014968</w:t>
            </w: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, Санитарно-эпидемиологическое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лючение № 45.01.03.000. М.000275.03.10 от 30</w:t>
            </w: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32254" w:rsidRPr="00CE5339" w:rsidTr="00E31DB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Всего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pgNum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 xml:space="preserve">. м):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F33603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32254" w:rsidRPr="00CE5339" w:rsidTr="00E31DB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641530,Курганская область, Мокроусовский район, с. Мокроусово,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Советская,1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Здание школы: 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помещения 4х54м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=216м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32254" w:rsidRPr="00EE276D" w:rsidRDefault="00132254" w:rsidP="00E31D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27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903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Земельный участок</w:t>
            </w:r>
          </w:p>
          <w:p w:rsidR="00132254" w:rsidRPr="003903BA" w:rsidRDefault="00132254" w:rsidP="00E31D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Безвозмездное пользование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казенное  общеобразовательное учреждение Мокроусовская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 №2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казенное  общеобразовательное учреждение Мокроусовская средняя общеобразовательная школа №2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 безвозмездного пользования имуществом  от 31.08.2012г.  (с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1.09.2012 по 31.05.2013г.)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сотрудничестве от 31 августа 2012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 1.09.2012 по 31.05.2012г.)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1255B9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соответствии объекта защиты обязательным требованиям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пожарной безопасности от 10.06.2010г. №001496</w:t>
            </w: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Санитарно-эпидемиологическое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лючение № 45.01.03.000. М.000275.03.10 от 30</w:t>
            </w: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132254" w:rsidRPr="00CE5339" w:rsidTr="00E31DB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F33603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2254" w:rsidRPr="00CE5339" w:rsidTr="00E31DB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641550,Курганская область, Мокроусовский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Утичье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70лет Октября,7а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школы: </w:t>
            </w:r>
          </w:p>
          <w:p w:rsidR="00132254" w:rsidRPr="00746A8F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помещение 1х56м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=56м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казенное 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Утичевская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№4 безвозмездного пользования имуществом  от 31.08.2012г. (с 1.09.2012 по 31.05.2013г.)</w:t>
            </w:r>
          </w:p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45-45-19/001/2010-183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45 АА 118595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соответствии объекта защиты обязательным требованиям пожарной безопасности от 10.06.2010г. №0014968</w:t>
            </w: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, Санитарно-эпидемиологическое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лючение № 45.01.03.000. М.000275.03.10 от 30</w:t>
            </w: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32254" w:rsidRPr="00CE5339" w:rsidTr="00E31DB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 xml:space="preserve">Всего (кв. м):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F33603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32254" w:rsidRPr="00CE5339" w:rsidTr="00E31DB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641532,Курганская область, Мокроусовский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Сунгурово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улица 40 лет Победы,28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школы: 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помещение 1х54м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=54м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132254" w:rsidRPr="00F56B27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Спортзал -144м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казенное  общеобразовательное учреждение Сунгуровская основная общеобразовательна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школа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№5 безвозмездного пользования имуществом  от 31.08.2012г. (с 1.09.2012 по 31.05.2013г.)</w:t>
            </w:r>
          </w:p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45-45-19/303/2012-666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450275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соответствии объекта защиты обязательным требованиям пожарной безопасности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27.12.2011г. №196</w:t>
            </w: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, Санитарно-эпидемиологическое зак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лючение № 45.01.03.000. М.000670.05.11 от 24</w:t>
            </w: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32254" w:rsidRPr="00CE5339" w:rsidTr="00E31DB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 xml:space="preserve">Всего (кв. м): 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F33603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132254" w:rsidRPr="00CE5339" w:rsidTr="00E31DB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 xml:space="preserve">Всего (кв. м):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F33603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545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132254" w:rsidRDefault="00132254" w:rsidP="00132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2254" w:rsidRDefault="00132254" w:rsidP="00132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2254" w:rsidRDefault="00132254" w:rsidP="00132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2254" w:rsidRDefault="00132254" w:rsidP="00132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2254" w:rsidRDefault="00132254" w:rsidP="00132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2254" w:rsidRDefault="00132254" w:rsidP="001322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2254" w:rsidRPr="005F0E56" w:rsidRDefault="00132254" w:rsidP="00132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F0E56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образовательного процесса оборудованными учебными</w:t>
      </w:r>
      <w:r>
        <w:rPr>
          <w:rFonts w:ascii="Times New Roman" w:hAnsi="Times New Roman" w:cs="Times New Roman"/>
          <w:sz w:val="24"/>
          <w:szCs w:val="24"/>
        </w:rPr>
        <w:t xml:space="preserve"> кабинетами, </w:t>
      </w:r>
      <w:r w:rsidRPr="005F0E56">
        <w:rPr>
          <w:rFonts w:ascii="Times New Roman" w:hAnsi="Times New Roman" w:cs="Times New Roman"/>
          <w:sz w:val="24"/>
          <w:szCs w:val="24"/>
        </w:rPr>
        <w:t>объектами  для  проведения  практических  занятий,  объектами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E56">
        <w:rPr>
          <w:rFonts w:ascii="Times New Roman" w:hAnsi="Times New Roman" w:cs="Times New Roman"/>
          <w:sz w:val="24"/>
          <w:szCs w:val="24"/>
        </w:rPr>
        <w:t>физической культуры и спорта по заявленным к лицензированию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E56">
        <w:rPr>
          <w:rFonts w:ascii="Times New Roman" w:hAnsi="Times New Roman" w:cs="Times New Roman"/>
          <w:sz w:val="24"/>
          <w:szCs w:val="24"/>
        </w:rPr>
        <w:t>программам</w:t>
      </w:r>
    </w:p>
    <w:p w:rsidR="00132254" w:rsidRPr="00CE5339" w:rsidRDefault="00132254" w:rsidP="00132254">
      <w:pPr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391"/>
        <w:gridCol w:w="3402"/>
        <w:gridCol w:w="3260"/>
        <w:gridCol w:w="2127"/>
        <w:gridCol w:w="2693"/>
      </w:tblGrid>
      <w:tr w:rsidR="00132254" w:rsidRPr="00CE5339" w:rsidTr="00E31DB6">
        <w:trPr>
          <w:trHeight w:val="21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C5450">
              <w:rPr>
                <w:rFonts w:ascii="Times New Roman" w:hAnsi="Times New Roman" w:cs="Times New Roman"/>
                <w:sz w:val="18"/>
                <w:szCs w:val="18"/>
              </w:rPr>
              <w:t xml:space="preserve"> N  </w:t>
            </w:r>
            <w:r w:rsidRPr="00AC545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C545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C5450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C5450">
              <w:rPr>
                <w:rFonts w:ascii="Times New Roman" w:hAnsi="Times New Roman" w:cs="Times New Roman"/>
                <w:sz w:val="18"/>
                <w:szCs w:val="18"/>
              </w:rPr>
              <w:t xml:space="preserve">Уровень, ступень, вид образовательной программы (основная/дополнительная),   </w:t>
            </w:r>
            <w:r w:rsidRPr="00AC545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направление подготовки,      </w:t>
            </w:r>
            <w:r w:rsidRPr="00AC5450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специальность,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5450">
              <w:rPr>
                <w:rFonts w:ascii="Times New Roman" w:hAnsi="Times New Roman" w:cs="Times New Roman"/>
                <w:sz w:val="18"/>
                <w:szCs w:val="18"/>
              </w:rPr>
              <w:t xml:space="preserve">профессия,      </w:t>
            </w:r>
            <w:r w:rsidRPr="00AC5450">
              <w:rPr>
                <w:rFonts w:ascii="Times New Roman" w:hAnsi="Times New Roman" w:cs="Times New Roman"/>
                <w:sz w:val="18"/>
                <w:szCs w:val="18"/>
              </w:rPr>
              <w:br/>
              <w:t>наименование предмета,</w:t>
            </w:r>
            <w:r w:rsidRPr="00AC545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дисциплины (модуля) в соответствии с учебным  планом       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C545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оборудованных   </w:t>
            </w:r>
            <w:r w:rsidRPr="00AC545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учебных кабинетов, объектов      </w:t>
            </w:r>
            <w:r w:rsidRPr="00AC545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для проведения  практических    </w:t>
            </w:r>
            <w:r w:rsidRPr="00AC545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занятий, объектов физической      культуры и спорта с перечнем     </w:t>
            </w:r>
            <w:r w:rsidRPr="00AC545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оборудования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C5450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</w:t>
            </w:r>
            <w:proofErr w:type="gramStart"/>
            <w:r w:rsidRPr="00AC5450">
              <w:rPr>
                <w:rFonts w:ascii="Times New Roman" w:hAnsi="Times New Roman" w:cs="Times New Roman"/>
                <w:sz w:val="18"/>
                <w:szCs w:val="18"/>
              </w:rPr>
              <w:t>)у</w:t>
            </w:r>
            <w:proofErr w:type="gramEnd"/>
            <w:r w:rsidRPr="00AC5450">
              <w:rPr>
                <w:rFonts w:ascii="Times New Roman" w:hAnsi="Times New Roman" w:cs="Times New Roman"/>
                <w:sz w:val="18"/>
                <w:szCs w:val="18"/>
              </w:rPr>
              <w:t xml:space="preserve">чебных кабинетов, объектов для проведения </w:t>
            </w:r>
            <w:r w:rsidRPr="00AC545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практических занятий,  объектов физической культуры и спорта (с указанием номера помещения в соответствии с документами бюро    </w:t>
            </w:r>
            <w:r w:rsidRPr="00AC545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технической инвентаризации)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C5450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вещное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5450">
              <w:rPr>
                <w:rFonts w:ascii="Times New Roman" w:hAnsi="Times New Roman" w:cs="Times New Roman"/>
                <w:sz w:val="18"/>
                <w:szCs w:val="18"/>
              </w:rPr>
              <w:t>право (оперативное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545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управление,   </w:t>
            </w:r>
            <w:r w:rsidRPr="00AC545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хозяйственное ведение),    </w:t>
            </w:r>
            <w:r w:rsidRPr="00AC545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аренда, субаренда,    безвозмездное пользование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C5450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- основание   </w:t>
            </w:r>
            <w:r w:rsidRPr="00AC545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возникновения  права     </w:t>
            </w:r>
            <w:r w:rsidRPr="00AC545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(указываются реквизиты   </w:t>
            </w:r>
            <w:r w:rsidRPr="00AC5450">
              <w:rPr>
                <w:rFonts w:ascii="Times New Roman" w:hAnsi="Times New Roman" w:cs="Times New Roman"/>
                <w:sz w:val="18"/>
                <w:szCs w:val="18"/>
              </w:rPr>
              <w:br/>
              <w:t>и сроки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5450">
              <w:rPr>
                <w:rFonts w:ascii="Times New Roman" w:hAnsi="Times New Roman" w:cs="Times New Roman"/>
                <w:sz w:val="18"/>
                <w:szCs w:val="18"/>
              </w:rPr>
              <w:t xml:space="preserve">действия)   </w:t>
            </w:r>
          </w:p>
        </w:tc>
      </w:tr>
      <w:tr w:rsidR="00132254" w:rsidRPr="00CE5339" w:rsidTr="00E31DB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4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32254" w:rsidRPr="00CE5339" w:rsidTr="00E31DB6">
        <w:trPr>
          <w:trHeight w:val="75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образовательные программы эколого-биологической направленности: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44D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«Любознайка»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Pr="00644D1F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«Живая природа»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CC6704" w:rsidRDefault="00132254" w:rsidP="00E31DB6">
            <w:r w:rsidRPr="00CC6704">
              <w:rPr>
                <w:b/>
                <w:bCs/>
              </w:rPr>
              <w:lastRenderedPageBreak/>
              <w:t>Таблицы</w:t>
            </w:r>
            <w:r w:rsidRPr="00CC6704">
              <w:t>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Круговорот воды в природе.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proofErr w:type="gramStart"/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де живет?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Кто с кем дружит?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Кому нужна вода?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Перелетные птицы.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Зимующие птицы.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Собака – наш друг и помощник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зачем нужен лес.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сорные растения.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Культурные растения.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Грибы.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Цветы.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Альбом «Лесные животные».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Альбом «Дикие животные».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Зимний пейзаж.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Осень.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Лето.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Морские животные.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лесостепь.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Степь.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Пустыня.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смешанный лес.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Тайга.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Север.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Красная книга  Курганской области. Растительный мир.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Красная книга  Курганской области. Животный мир.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Красная книга  Курганской области.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Физическая карта России.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Набор открыток «Охране природы всенародную заботу.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Бабочки.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Насекомые.</w:t>
            </w:r>
          </w:p>
          <w:p w:rsidR="00132254" w:rsidRPr="00CC6704" w:rsidRDefault="00132254" w:rsidP="00E31DB6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CC670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Таблицы и наглядные пособия.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Дикие животные. Серия  «Учебное пособие для  дошкольников» (16 обучающих картинок).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Животные России. Серия  «Учебное пособие для дошкольников (16 обучающих картинок).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Обитатели морей и океанов. Серия  «Учебное пособие для дошкольников (16 обучающих картинок).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Насекомые. Серия  «Учебное пособие для дошкольников (16 обучающих картинок).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Птицы.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Овощи и фрукты.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Животные Африки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Животные Азии.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Деревья,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Цветы.</w:t>
            </w:r>
          </w:p>
          <w:p w:rsidR="00132254" w:rsidRPr="00CC6704" w:rsidRDefault="00132254" w:rsidP="00E31DB6">
            <w:pPr>
              <w:pStyle w:val="aa"/>
              <w:spacing w:after="0" w:line="240" w:lineRule="auto"/>
              <w:ind w:left="498" w:hanging="2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Настольные игры.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Детское лото «Зоопарк».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Биологическое лото.</w:t>
            </w:r>
          </w:p>
          <w:p w:rsidR="00132254" w:rsidRPr="00CC6704" w:rsidRDefault="00132254" w:rsidP="00E31DB6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C6704">
              <w:rPr>
                <w:rFonts w:ascii="Times New Roman" w:hAnsi="Times New Roman" w:cs="Times New Roman"/>
                <w:sz w:val="20"/>
                <w:szCs w:val="20"/>
              </w:rPr>
              <w:t>Играем, подбираем. Серия «Положи в кармашек» («Животный мир», «Овощи», «Фрукты»).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641530, Курганская область, Мокроусовский  район, с. Мокроусово, ул. Советская, 29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641530,Курганская область, Мокроусовский район, с. Мокроусово,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ктябрьская,21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7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Мокроусовского района  «О</w:t>
            </w: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на праве оперативного управления за муниципальным казенным образовательным учреждением дополнительного </w:t>
            </w:r>
            <w:r w:rsidRPr="00FE7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детей «Дом детского творчества»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(МКОУДОД «ДДТ»)  </w:t>
            </w: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>от 26.03.2013г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 xml:space="preserve"> №110.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предоставлении в оперативное управление муниципального имущества МКОУДОД «ДДТ» от 27.03.2013 г.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безвозмездного пользования   имуществом  от 31.08.2012г. (с 1.09.2012г. по 31.05.2013г.)</w:t>
            </w:r>
          </w:p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254" w:rsidRPr="00CE5339" w:rsidTr="00E31DB6">
        <w:trPr>
          <w:trHeight w:val="273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«Школьное лесничество»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D26AFC" w:rsidRDefault="00132254" w:rsidP="00E31DB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Таблицы:</w:t>
            </w:r>
          </w:p>
          <w:p w:rsidR="00132254" w:rsidRPr="00D26AFC" w:rsidRDefault="00132254" w:rsidP="00E31DB6">
            <w:pPr>
              <w:widowControl/>
              <w:numPr>
                <w:ilvl w:val="0"/>
                <w:numId w:val="13"/>
              </w:numPr>
              <w:suppressAutoHyphens w:val="0"/>
              <w:autoSpaceDE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D26AFC">
              <w:rPr>
                <w:rStyle w:val="a3"/>
                <w:b w:val="0"/>
                <w:bCs w:val="0"/>
                <w:color w:val="000000"/>
              </w:rPr>
              <w:t>Основы лесного хозяйства.</w:t>
            </w:r>
          </w:p>
          <w:p w:rsidR="00132254" w:rsidRPr="00D26AFC" w:rsidRDefault="00132254" w:rsidP="00E31DB6">
            <w:pPr>
              <w:widowControl/>
              <w:numPr>
                <w:ilvl w:val="0"/>
                <w:numId w:val="13"/>
              </w:numPr>
              <w:suppressAutoHyphens w:val="0"/>
              <w:autoSpaceDE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D26AFC">
              <w:rPr>
                <w:rStyle w:val="a3"/>
                <w:b w:val="0"/>
                <w:bCs w:val="0"/>
                <w:color w:val="000000"/>
              </w:rPr>
              <w:t xml:space="preserve">Лесоведение. </w:t>
            </w:r>
          </w:p>
          <w:p w:rsidR="00132254" w:rsidRPr="00D26AFC" w:rsidRDefault="00132254" w:rsidP="00E31DB6">
            <w:pPr>
              <w:widowControl/>
              <w:numPr>
                <w:ilvl w:val="0"/>
                <w:numId w:val="13"/>
              </w:numPr>
              <w:suppressAutoHyphens w:val="0"/>
              <w:autoSpaceDE/>
              <w:jc w:val="both"/>
              <w:rPr>
                <w:rStyle w:val="a3"/>
                <w:b w:val="0"/>
                <w:bCs w:val="0"/>
                <w:color w:val="000000"/>
              </w:rPr>
            </w:pPr>
            <w:r w:rsidRPr="00D26AFC">
              <w:rPr>
                <w:rStyle w:val="a3"/>
                <w:b w:val="0"/>
                <w:bCs w:val="0"/>
                <w:color w:val="000000"/>
              </w:rPr>
              <w:t xml:space="preserve"> Дендрология.</w:t>
            </w:r>
          </w:p>
          <w:p w:rsidR="00132254" w:rsidRPr="00D26AFC" w:rsidRDefault="00132254" w:rsidP="00E31DB6">
            <w:pPr>
              <w:widowControl/>
              <w:numPr>
                <w:ilvl w:val="0"/>
                <w:numId w:val="13"/>
              </w:numPr>
              <w:suppressAutoHyphens w:val="0"/>
              <w:autoSpaceDE/>
              <w:jc w:val="both"/>
              <w:rPr>
                <w:b/>
                <w:bCs/>
              </w:rPr>
            </w:pPr>
            <w:r w:rsidRPr="00D26AFC">
              <w:rPr>
                <w:rStyle w:val="a3"/>
                <w:b w:val="0"/>
                <w:bCs w:val="0"/>
                <w:color w:val="000000"/>
              </w:rPr>
              <w:t>Лес и лесное дело: беседы об истории и современных проблемах российского леса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641530,Курганская область, Мокроусовский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окроусово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ул.Октябрьская,21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644D1F" w:rsidRDefault="00132254" w:rsidP="00E31DB6">
            <w:pPr>
              <w:pStyle w:val="ConsPlusCell"/>
              <w:rPr>
                <w:rFonts w:cs="Times New Roman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безвозмездного пользования имуществом  от 31.08.2012г. (с 1.09.2012г. по 31.05.2013г.)</w:t>
            </w:r>
          </w:p>
          <w:p w:rsidR="00132254" w:rsidRDefault="00132254" w:rsidP="00E31DB6">
            <w:pPr>
              <w:rPr>
                <w:lang w:eastAsia="ru-RU"/>
              </w:rPr>
            </w:pPr>
          </w:p>
          <w:p w:rsidR="00132254" w:rsidRPr="00644D1F" w:rsidRDefault="00132254" w:rsidP="00E31DB6">
            <w:pPr>
              <w:rPr>
                <w:lang w:eastAsia="ru-RU"/>
              </w:rPr>
            </w:pPr>
          </w:p>
        </w:tc>
      </w:tr>
      <w:tr w:rsidR="00132254" w:rsidRPr="00CE5339" w:rsidTr="00E31DB6">
        <w:trPr>
          <w:trHeight w:val="1573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образовательные программы краеведческой направленности:</w:t>
            </w:r>
          </w:p>
          <w:p w:rsidR="00132254" w:rsidRPr="00644D1F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«Исток»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CC6704" w:rsidRDefault="00132254" w:rsidP="00E31DB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641530, Курганская область, Мокроусовский район, с. Мокроусово, ул. Советская, 1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644D1F" w:rsidRDefault="00132254" w:rsidP="00E31DB6">
            <w:pPr>
              <w:pStyle w:val="ConsPlusCell"/>
              <w:rPr>
                <w:rFonts w:cs="Times New Roman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 безвозмездного пользования имуществом  от 31.08.2012г. (с 1.09.2012г. по 31.05.2013г.)</w:t>
            </w:r>
          </w:p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254" w:rsidRPr="00CE5339" w:rsidTr="00E31DB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образовательные программы художественно-эстетической направленности:</w:t>
            </w:r>
          </w:p>
          <w:p w:rsidR="00132254" w:rsidRPr="00756AD2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56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«Радуга»</w:t>
            </w:r>
          </w:p>
          <w:p w:rsidR="00132254" w:rsidRPr="00756AD2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56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«Умелые руки»</w:t>
            </w:r>
          </w:p>
          <w:p w:rsidR="00132254" w:rsidRPr="00756AD2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56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«Сувенир»</w:t>
            </w:r>
          </w:p>
          <w:p w:rsidR="00132254" w:rsidRPr="00756AD2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56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proofErr w:type="spellStart"/>
            <w:r w:rsidRPr="00756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Бумагопластика</w:t>
            </w:r>
            <w:proofErr w:type="spellEnd"/>
            <w:r w:rsidRPr="00756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132254" w:rsidRPr="00756AD2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56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«Фантазия»</w:t>
            </w:r>
          </w:p>
          <w:p w:rsidR="00132254" w:rsidRPr="00756AD2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56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«Увлекательное вязание»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56A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«Мастерица»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Pr="00756AD2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«Рукодельница» 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Pr="007D6A8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«Золотая ниточка»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7D6A80" w:rsidRDefault="00132254" w:rsidP="00E31DB6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A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Наглядные пособия: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Энциклопедия вязания;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Рукоделие;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Приемы вязания;</w:t>
            </w:r>
          </w:p>
          <w:p w:rsidR="00132254" w:rsidRPr="00E13063" w:rsidRDefault="00132254" w:rsidP="00E31DB6">
            <w:pPr>
              <w:widowControl/>
              <w:suppressAutoHyphens w:val="0"/>
              <w:autoSpaceDE/>
            </w:pPr>
            <w:r>
              <w:t>Бумажная филигрань;</w:t>
            </w:r>
          </w:p>
          <w:p w:rsidR="00132254" w:rsidRPr="00E13063" w:rsidRDefault="00132254" w:rsidP="00E31DB6">
            <w:pPr>
              <w:widowControl/>
              <w:suppressAutoHyphens w:val="0"/>
              <w:autoSpaceDE/>
            </w:pPr>
            <w:r>
              <w:t>Коллекция идей</w:t>
            </w:r>
            <w:proofErr w:type="gramStart"/>
            <w:r>
              <w:t xml:space="preserve"> ;</w:t>
            </w:r>
            <w:proofErr w:type="gramEnd"/>
          </w:p>
          <w:p w:rsidR="00132254" w:rsidRPr="00E13063" w:rsidRDefault="00132254" w:rsidP="00E31DB6">
            <w:pPr>
              <w:widowControl/>
              <w:suppressAutoHyphens w:val="0"/>
              <w:autoSpaceDE/>
            </w:pPr>
            <w:r>
              <w:t>Подарочки для мамочки;</w:t>
            </w:r>
          </w:p>
          <w:p w:rsidR="00132254" w:rsidRDefault="00132254" w:rsidP="00E31DB6">
            <w:pPr>
              <w:widowControl/>
              <w:suppressAutoHyphens w:val="0"/>
              <w:autoSpaceDE/>
            </w:pPr>
            <w:r>
              <w:t>Открытки с улыбкой;</w:t>
            </w:r>
          </w:p>
          <w:p w:rsidR="00132254" w:rsidRDefault="00132254" w:rsidP="00E31DB6">
            <w:pPr>
              <w:widowControl/>
              <w:suppressAutoHyphens w:val="0"/>
              <w:autoSpaceDE/>
            </w:pPr>
            <w:r w:rsidRPr="00764B11">
              <w:t xml:space="preserve">Фантазии из бумажных лент: </w:t>
            </w:r>
            <w:proofErr w:type="spellStart"/>
            <w:r w:rsidRPr="00764B11">
              <w:t>Миниатюрныйквиллинг</w:t>
            </w:r>
            <w:proofErr w:type="spellEnd"/>
            <w:r>
              <w:t>;</w:t>
            </w:r>
          </w:p>
          <w:p w:rsidR="00132254" w:rsidRDefault="00132254" w:rsidP="00E31DB6">
            <w:pPr>
              <w:widowControl/>
              <w:suppressAutoHyphens w:val="0"/>
              <w:autoSpaceDE/>
            </w:pPr>
            <w:r w:rsidRPr="00764B11">
              <w:t>100 праздничных моделей оригами</w:t>
            </w:r>
            <w:r>
              <w:t>;</w:t>
            </w:r>
          </w:p>
          <w:p w:rsidR="00132254" w:rsidRDefault="00132254" w:rsidP="00E31DB6">
            <w:pPr>
              <w:widowControl/>
              <w:suppressAutoHyphens w:val="0"/>
              <w:autoSpaceDE/>
            </w:pPr>
            <w:r w:rsidRPr="00000AAF">
              <w:t>Поделки и фигурки из соленого теста</w:t>
            </w:r>
            <w:r>
              <w:t>;</w:t>
            </w:r>
          </w:p>
          <w:p w:rsidR="00132254" w:rsidRDefault="00132254" w:rsidP="00E31DB6">
            <w:pPr>
              <w:widowControl/>
              <w:suppressAutoHyphens w:val="0"/>
              <w:autoSpaceDE/>
            </w:pPr>
            <w:r w:rsidRPr="00764B11">
              <w:t>Пластилиновые фигурки животных</w:t>
            </w:r>
          </w:p>
          <w:p w:rsidR="00132254" w:rsidRDefault="00132254" w:rsidP="00E31DB6">
            <w:pPr>
              <w:widowControl/>
              <w:suppressAutoHyphens w:val="0"/>
              <w:autoSpaceDE/>
            </w:pPr>
          </w:p>
          <w:p w:rsidR="00132254" w:rsidRDefault="00132254" w:rsidP="00E31DB6">
            <w:pPr>
              <w:widowControl/>
              <w:suppressAutoHyphens w:val="0"/>
              <w:autoSpaceDE/>
            </w:pPr>
          </w:p>
          <w:p w:rsidR="00132254" w:rsidRDefault="00132254" w:rsidP="00E31DB6">
            <w:pPr>
              <w:widowControl/>
              <w:suppressAutoHyphens w:val="0"/>
              <w:autoSpaceDE/>
            </w:pPr>
          </w:p>
          <w:p w:rsidR="00132254" w:rsidRDefault="00132254" w:rsidP="00E31DB6">
            <w:pPr>
              <w:widowControl/>
              <w:suppressAutoHyphens w:val="0"/>
              <w:autoSpaceDE/>
            </w:pPr>
          </w:p>
          <w:p w:rsidR="00132254" w:rsidRDefault="00132254" w:rsidP="00E31DB6">
            <w:pPr>
              <w:widowControl/>
              <w:suppressAutoHyphens w:val="0"/>
              <w:autoSpaceDE/>
            </w:pPr>
          </w:p>
          <w:p w:rsidR="00132254" w:rsidRDefault="00132254" w:rsidP="00E31DB6">
            <w:pPr>
              <w:widowControl/>
              <w:suppressAutoHyphens w:val="0"/>
              <w:autoSpaceDE/>
            </w:pPr>
          </w:p>
          <w:p w:rsidR="00132254" w:rsidRDefault="00132254" w:rsidP="00E31DB6">
            <w:pPr>
              <w:pStyle w:val="ConsPlusCell"/>
            </w:pPr>
          </w:p>
          <w:p w:rsidR="00132254" w:rsidRDefault="00132254" w:rsidP="00E31DB6">
            <w:pPr>
              <w:widowControl/>
              <w:suppressAutoHyphens w:val="0"/>
              <w:autoSpaceDE/>
            </w:pPr>
          </w:p>
          <w:p w:rsidR="00132254" w:rsidRDefault="00132254" w:rsidP="00E31DB6">
            <w:pPr>
              <w:widowControl/>
              <w:suppressAutoHyphens w:val="0"/>
              <w:autoSpaceDE/>
            </w:pPr>
          </w:p>
          <w:p w:rsidR="00132254" w:rsidRDefault="00132254" w:rsidP="00E31DB6">
            <w:pPr>
              <w:widowControl/>
              <w:suppressAutoHyphens w:val="0"/>
              <w:autoSpaceDE/>
            </w:pPr>
            <w:r>
              <w:t>Швейные машины;</w:t>
            </w:r>
          </w:p>
          <w:p w:rsidR="00132254" w:rsidRDefault="00132254" w:rsidP="00E31DB6">
            <w:pPr>
              <w:widowControl/>
              <w:suppressAutoHyphens w:val="0"/>
              <w:autoSpaceDE/>
            </w:pPr>
            <w:proofErr w:type="spellStart"/>
            <w:r>
              <w:t>Оверлок</w:t>
            </w:r>
            <w:proofErr w:type="spellEnd"/>
            <w:r>
              <w:t>;</w:t>
            </w:r>
          </w:p>
          <w:p w:rsidR="00132254" w:rsidRDefault="00132254" w:rsidP="00E31DB6">
            <w:pPr>
              <w:widowControl/>
              <w:suppressAutoHyphens w:val="0"/>
              <w:autoSpaceDE/>
            </w:pPr>
            <w:r>
              <w:t>Образцы тканей;</w:t>
            </w:r>
          </w:p>
          <w:p w:rsidR="00132254" w:rsidRDefault="00132254" w:rsidP="00E31DB6">
            <w:pPr>
              <w:widowControl/>
              <w:suppressAutoHyphens w:val="0"/>
              <w:autoSpaceDE/>
            </w:pPr>
            <w:r>
              <w:t>Образцы швов;</w:t>
            </w:r>
          </w:p>
          <w:p w:rsidR="00132254" w:rsidRDefault="00132254" w:rsidP="00E31DB6">
            <w:pPr>
              <w:widowControl/>
              <w:suppressAutoHyphens w:val="0"/>
              <w:autoSpaceDE/>
            </w:pPr>
          </w:p>
          <w:p w:rsidR="00132254" w:rsidRDefault="00132254" w:rsidP="00E31DB6">
            <w:pPr>
              <w:widowControl/>
              <w:suppressAutoHyphens w:val="0"/>
              <w:autoSpaceDE/>
            </w:pPr>
            <w:r>
              <w:t>Таблицы:</w:t>
            </w:r>
          </w:p>
          <w:p w:rsidR="00132254" w:rsidRDefault="00132254" w:rsidP="00E31DB6">
            <w:pPr>
              <w:widowControl/>
              <w:suppressAutoHyphens w:val="0"/>
              <w:autoSpaceDE/>
            </w:pPr>
            <w:r>
              <w:t>Виды швов;</w:t>
            </w:r>
          </w:p>
          <w:p w:rsidR="00132254" w:rsidRPr="00000AAF" w:rsidRDefault="00132254" w:rsidP="00E31DB6">
            <w:pPr>
              <w:widowControl/>
              <w:suppressAutoHyphens w:val="0"/>
              <w:autoSpaceDE/>
            </w:pPr>
            <w:r>
              <w:t>Образцы тканей;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641530, Курганская область, Мокроусовский район, с. Мокроусово, ул. Советская, 29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641530,Курганская область, Мокроусовский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Мокроусово,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ктябрьская,21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641532,Курганская область, Мокроусовский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Сунгурово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40 лет Победы,28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7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Мокроусовского  района </w:t>
            </w: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>имущества на праве оперативного управления за муниципальным казенным образовательным учреждением дополнительного образования детей «Дом детского творчества»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(МКОУ ДОД «ДДТ») </w:t>
            </w: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>от 26.03.2013г. №110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 предоставлении в оперативное 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 МКОУДОД «ДДТ» от 27.03.2013 г.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644D1F" w:rsidRDefault="00132254" w:rsidP="00E31DB6">
            <w:pPr>
              <w:pStyle w:val="ConsPlusCell"/>
              <w:rPr>
                <w:rFonts w:cs="Times New Roman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безвозмездного пользования имуществом  от 31.08.2012г. (с 1.09.2012г. по 31.05.2013г.)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FD1D78" w:rsidRDefault="00132254" w:rsidP="00E31DB6">
            <w:pPr>
              <w:pStyle w:val="ConsPlusCell"/>
              <w:rPr>
                <w:rFonts w:cs="Times New Roman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№5 безвозмездного пользования имуществом  от 31.08.2012г. (с 1.09.2012г. по 31.05.2013г.)</w:t>
            </w:r>
          </w:p>
        </w:tc>
      </w:tr>
      <w:tr w:rsidR="00132254" w:rsidRPr="00CE5339" w:rsidTr="00E31DB6">
        <w:trPr>
          <w:trHeight w:val="108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образовательные программы физкультурно-спортивной направленности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«Общая физическая подготовка»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Pr="00C614EB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«Шахматы»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jc w:val="both"/>
            </w:pPr>
            <w:r>
              <w:t>мячи волейбольный-5 шт.;</w:t>
            </w:r>
          </w:p>
          <w:p w:rsidR="00132254" w:rsidRDefault="00132254" w:rsidP="00E31DB6">
            <w:pPr>
              <w:jc w:val="both"/>
            </w:pPr>
            <w:r>
              <w:t>мячи баскетбольные – 5 шт.;</w:t>
            </w:r>
          </w:p>
          <w:p w:rsidR="00132254" w:rsidRDefault="00132254" w:rsidP="00E31DB6">
            <w:pPr>
              <w:jc w:val="both"/>
            </w:pPr>
            <w:r>
              <w:t>скакалки-12шт.;</w:t>
            </w:r>
          </w:p>
          <w:p w:rsidR="00132254" w:rsidRDefault="00132254" w:rsidP="00E31DB6">
            <w:pPr>
              <w:jc w:val="both"/>
            </w:pPr>
            <w:r>
              <w:t xml:space="preserve"> обручи-12 шт.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Демонстрационная доска.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доски</w:t>
            </w:r>
          </w:p>
          <w:p w:rsidR="00132254" w:rsidRPr="00173767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шахмат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641532,Курганская область, Мокроусовский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Сунгурово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40 лет Победы,28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641530, Курганская область, Мокроусовский район, с. Мокроусово, ул. Советская, 1</w:t>
            </w:r>
          </w:p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644D1F" w:rsidRDefault="00132254" w:rsidP="00E31DB6">
            <w:pPr>
              <w:pStyle w:val="ConsPlusCell"/>
              <w:rPr>
                <w:rFonts w:cs="Times New Roman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№5 безвозмездного пользования имущества от 31.08.2012г. (с 1.09.2012г. по 31.05.2013г.)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644D1F" w:rsidRDefault="00132254" w:rsidP="00E31DB6">
            <w:pPr>
              <w:pStyle w:val="ConsPlusCell"/>
              <w:rPr>
                <w:rFonts w:cs="Times New Roman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 безвозмездного пользования имуществом  от 31.08.2012г. (с 1.09.2012г. по 31.05.2013г.)</w:t>
            </w:r>
          </w:p>
          <w:p w:rsidR="00132254" w:rsidRPr="00837162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254" w:rsidRPr="00CE5339" w:rsidTr="00E31DB6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образовательные программы спортивно-технической направленности:</w:t>
            </w:r>
          </w:p>
          <w:p w:rsidR="00132254" w:rsidRPr="0084437D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«Картинг»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611C6B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Картинги.</w:t>
            </w:r>
          </w:p>
          <w:p w:rsidR="00132254" w:rsidRPr="00611C6B" w:rsidRDefault="00132254" w:rsidP="00E31DB6">
            <w:pPr>
              <w:widowControl/>
              <w:suppressAutoHyphens w:val="0"/>
              <w:autoSpaceDE/>
            </w:pPr>
            <w:r w:rsidRPr="00611C6B">
              <w:t>Классификационные и технические требования к гоночным автомобилям «карт»</w:t>
            </w:r>
          </w:p>
          <w:p w:rsidR="00132254" w:rsidRPr="00611C6B" w:rsidRDefault="00132254" w:rsidP="00E31DB6">
            <w:pPr>
              <w:widowControl/>
              <w:suppressAutoHyphens w:val="0"/>
              <w:autoSpaceDE/>
            </w:pPr>
            <w:r w:rsidRPr="00611C6B">
              <w:t>Ежегодник Российской автомобильной федерации (картинг)</w:t>
            </w:r>
          </w:p>
          <w:p w:rsidR="00132254" w:rsidRPr="00611C6B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1C6B">
              <w:rPr>
                <w:rFonts w:ascii="Times New Roman" w:hAnsi="Times New Roman" w:cs="Times New Roman"/>
                <w:sz w:val="20"/>
                <w:szCs w:val="20"/>
              </w:rPr>
              <w:t>Методика обучения автоделу в средней школе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641530, Курганская область, Мокроусовский район, с. Мокроусово, ул. Советская, 1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 безвозмездного пользования имуществом  от 31.08.2012г. (с 1.09.2012г. по 31.05.2013г.)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644D1F" w:rsidRDefault="00132254" w:rsidP="00E31DB6">
            <w:pPr>
              <w:pStyle w:val="ConsPlusCell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сотрудничестве от 31.08.2012 г.</w:t>
            </w:r>
          </w:p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254" w:rsidRPr="00CE5339" w:rsidTr="00E31DB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образовательные программы технической направленности: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«Мир мультимедиа технологий»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«Компьютерная азбука»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Pr="00BE38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«Начальное техническое моделирование»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Аппаратные средства</w:t>
            </w:r>
          </w:p>
          <w:p w:rsidR="00132254" w:rsidRDefault="00132254" w:rsidP="00E31DB6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2340"/>
                <w:tab w:val="num" w:pos="0"/>
              </w:tabs>
              <w:autoSpaceDE/>
              <w:ind w:left="0" w:firstLine="0"/>
            </w:pPr>
            <w:r>
              <w:t xml:space="preserve">Персональный компьютер  - рабочее место учителя и учащихся </w:t>
            </w:r>
          </w:p>
          <w:p w:rsidR="00132254" w:rsidRDefault="00132254" w:rsidP="00E31DB6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2340"/>
                <w:tab w:val="num" w:pos="0"/>
              </w:tabs>
              <w:autoSpaceDE/>
              <w:ind w:left="0" w:firstLine="0"/>
            </w:pPr>
            <w:proofErr w:type="spellStart"/>
            <w:r>
              <w:t>Мультимедиапроектор</w:t>
            </w:r>
            <w:proofErr w:type="spellEnd"/>
          </w:p>
          <w:p w:rsidR="00132254" w:rsidRDefault="00132254" w:rsidP="00E31DB6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2340"/>
                <w:tab w:val="num" w:pos="0"/>
              </w:tabs>
              <w:autoSpaceDE/>
              <w:ind w:left="0" w:firstLine="0"/>
            </w:pPr>
            <w:r>
              <w:t>Принтер (лазерный, цветной, сетевой)</w:t>
            </w:r>
          </w:p>
          <w:p w:rsidR="00132254" w:rsidRDefault="00132254" w:rsidP="00E31DB6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2340"/>
                <w:tab w:val="num" w:pos="0"/>
              </w:tabs>
              <w:autoSpaceDE/>
              <w:ind w:left="0" w:firstLine="0"/>
            </w:pPr>
            <w:r>
              <w:t>Устройства вывода звуковой информации (наушники, колонки, микрофон)</w:t>
            </w:r>
          </w:p>
          <w:p w:rsidR="00132254" w:rsidRDefault="00132254" w:rsidP="00E31DB6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2340"/>
                <w:tab w:val="num" w:pos="0"/>
              </w:tabs>
              <w:autoSpaceDE/>
              <w:ind w:left="0" w:firstLine="0"/>
            </w:pPr>
            <w:r>
              <w:t xml:space="preserve">Устройства для ручного ввода текстовой информации и </w:t>
            </w:r>
            <w:r>
              <w:lastRenderedPageBreak/>
              <w:t>манипулирования экран</w:t>
            </w:r>
            <w:r>
              <w:softHyphen/>
              <w:t>ными объектами (клавиатура и мышь)</w:t>
            </w:r>
          </w:p>
          <w:p w:rsidR="00132254" w:rsidRDefault="00132254" w:rsidP="00E31DB6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2340"/>
                <w:tab w:val="num" w:pos="0"/>
              </w:tabs>
              <w:autoSpaceDE/>
              <w:ind w:left="0" w:firstLine="0"/>
            </w:pPr>
            <w:r>
              <w:t>Сканер</w:t>
            </w:r>
          </w:p>
          <w:p w:rsidR="00132254" w:rsidRDefault="00132254" w:rsidP="00E31DB6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2340"/>
                <w:tab w:val="num" w:pos="0"/>
              </w:tabs>
              <w:autoSpaceDE/>
              <w:ind w:left="0" w:firstLine="0"/>
            </w:pPr>
            <w:r>
              <w:t>Цифровой фотоаппарат</w:t>
            </w:r>
          </w:p>
          <w:p w:rsidR="00132254" w:rsidRDefault="00132254" w:rsidP="00E31DB6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clear" w:pos="2340"/>
                <w:tab w:val="num" w:pos="0"/>
              </w:tabs>
              <w:autoSpaceDE/>
              <w:ind w:left="0" w:firstLine="0"/>
            </w:pPr>
            <w:r>
              <w:t>Внешний накопитель информации (или флэш-память)</w:t>
            </w:r>
          </w:p>
          <w:p w:rsidR="00132254" w:rsidRDefault="00132254" w:rsidP="00E31DB6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Программные средства</w:t>
            </w:r>
          </w:p>
          <w:p w:rsidR="00132254" w:rsidRDefault="00132254" w:rsidP="00E31DB6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ind w:left="0" w:firstLine="0"/>
            </w:pPr>
            <w:r>
              <w:t>Операционная система.</w:t>
            </w:r>
          </w:p>
          <w:p w:rsidR="00132254" w:rsidRDefault="00132254" w:rsidP="00E31DB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autoSpaceDE/>
              <w:ind w:left="0" w:firstLine="0"/>
            </w:pPr>
            <w:r>
              <w:t xml:space="preserve">Файловый менеджер (в составе операционной системы или др.). </w:t>
            </w:r>
          </w:p>
          <w:p w:rsidR="00132254" w:rsidRDefault="00132254" w:rsidP="00E31DB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autoSpaceDE/>
              <w:ind w:left="0" w:firstLine="0"/>
            </w:pPr>
            <w:r>
              <w:t xml:space="preserve">Антивирусная программа. </w:t>
            </w:r>
          </w:p>
          <w:p w:rsidR="00132254" w:rsidRDefault="00132254" w:rsidP="00E31DB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autoSpaceDE/>
              <w:ind w:left="0" w:firstLine="0"/>
            </w:pPr>
            <w:r>
              <w:t xml:space="preserve">Программа-архиватор. </w:t>
            </w:r>
          </w:p>
          <w:p w:rsidR="00132254" w:rsidRDefault="00132254" w:rsidP="00E31DB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autoSpaceDE/>
              <w:ind w:left="0" w:firstLine="0"/>
            </w:pPr>
            <w:r>
              <w:t>Клавиатурный тренажер.</w:t>
            </w:r>
          </w:p>
          <w:p w:rsidR="00132254" w:rsidRDefault="00132254" w:rsidP="00E31DB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autoSpaceDE/>
              <w:ind w:left="0" w:firstLine="0"/>
            </w:pPr>
            <w:r>
      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      </w:r>
          </w:p>
          <w:p w:rsidR="00132254" w:rsidRDefault="00132254" w:rsidP="00E31DB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autoSpaceDE/>
              <w:ind w:left="0" w:firstLine="0"/>
            </w:pPr>
            <w:r>
              <w:t xml:space="preserve">Простая система управления базами данных. </w:t>
            </w:r>
          </w:p>
          <w:p w:rsidR="00132254" w:rsidRDefault="00132254" w:rsidP="00E31DB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autoSpaceDE/>
              <w:ind w:left="0" w:firstLine="0"/>
            </w:pPr>
            <w:r>
              <w:t xml:space="preserve">Простая геоинформационная система. </w:t>
            </w:r>
          </w:p>
          <w:p w:rsidR="00132254" w:rsidRDefault="00132254" w:rsidP="00E31DB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autoSpaceDE/>
              <w:ind w:left="0" w:firstLine="0"/>
            </w:pPr>
            <w:r>
              <w:t>Система автоматизированного проектирования.</w:t>
            </w:r>
          </w:p>
          <w:p w:rsidR="00132254" w:rsidRDefault="00132254" w:rsidP="00E31DB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autoSpaceDE/>
              <w:ind w:left="0" w:firstLine="0"/>
            </w:pPr>
            <w:r>
              <w:t xml:space="preserve">Программа-переводчик. </w:t>
            </w:r>
          </w:p>
          <w:p w:rsidR="00132254" w:rsidRDefault="00132254" w:rsidP="00E31DB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autoSpaceDE/>
              <w:ind w:left="0" w:firstLine="0"/>
            </w:pPr>
            <w:r>
              <w:t>Система оптического распознавания текста.</w:t>
            </w:r>
          </w:p>
          <w:p w:rsidR="00132254" w:rsidRDefault="00132254" w:rsidP="00E31DB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autoSpaceDE/>
              <w:ind w:left="0" w:firstLine="0"/>
            </w:pPr>
            <w:r>
              <w:t>Программы разработки анимации</w:t>
            </w:r>
          </w:p>
          <w:p w:rsidR="00132254" w:rsidRDefault="00132254" w:rsidP="00E31DB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autoSpaceDE/>
              <w:ind w:left="0" w:firstLine="0"/>
            </w:pPr>
            <w:r>
              <w:t>Мультимедиа-проигрыватель (входит в состав операционных систем или др.).</w:t>
            </w:r>
          </w:p>
          <w:p w:rsidR="00132254" w:rsidRDefault="00132254" w:rsidP="00E31DB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autoSpaceDE/>
              <w:ind w:left="0" w:firstLine="0"/>
            </w:pPr>
            <w:r>
              <w:t>Звуковой редактор.</w:t>
            </w:r>
          </w:p>
          <w:p w:rsidR="00132254" w:rsidRDefault="00132254" w:rsidP="00E31DB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autoSpaceDE/>
              <w:ind w:left="0" w:firstLine="0"/>
            </w:pPr>
            <w:r>
              <w:t>Система программирования.</w:t>
            </w:r>
          </w:p>
          <w:p w:rsidR="00132254" w:rsidRDefault="00132254" w:rsidP="00E31DB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autoSpaceDE/>
              <w:ind w:left="0" w:firstLine="0"/>
            </w:pPr>
            <w:r>
              <w:t xml:space="preserve">Почтовый клиент (входит в состав операционных систем или др.). </w:t>
            </w:r>
          </w:p>
          <w:p w:rsidR="00132254" w:rsidRDefault="00132254" w:rsidP="00E31DB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autoSpaceDE/>
              <w:ind w:left="0" w:firstLine="0"/>
            </w:pPr>
            <w:r>
              <w:t xml:space="preserve">Браузер (входит в состав операционных систем или др.). </w:t>
            </w:r>
          </w:p>
          <w:p w:rsidR="00132254" w:rsidRDefault="00132254" w:rsidP="00E31DB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autoSpaceDE/>
              <w:ind w:left="0" w:firstLine="0"/>
            </w:pPr>
            <w:r>
              <w:t xml:space="preserve">Программа интерактивного общения. </w:t>
            </w:r>
          </w:p>
          <w:p w:rsidR="00132254" w:rsidRDefault="00132254" w:rsidP="00E31DB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autoSpaceDE/>
              <w:ind w:left="0" w:firstLine="0"/>
            </w:pPr>
            <w:r>
              <w:lastRenderedPageBreak/>
              <w:t>Коллекция цифровых образовательных ресурсов по различным учебным предметам</w:t>
            </w:r>
          </w:p>
          <w:p w:rsidR="00132254" w:rsidRDefault="00132254" w:rsidP="00E31DB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</w:tabs>
              <w:autoSpaceDE/>
              <w:ind w:left="0" w:firstLine="0"/>
            </w:pPr>
            <w:r>
              <w:t>Комплекты презентационных слайдов по всем разделам курсов</w:t>
            </w:r>
          </w:p>
          <w:p w:rsidR="00132254" w:rsidRDefault="00132254" w:rsidP="00E31DB6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Печатные пособия</w:t>
            </w:r>
          </w:p>
          <w:p w:rsidR="00132254" w:rsidRDefault="00132254" w:rsidP="00E31DB6">
            <w:pPr>
              <w:shd w:val="clear" w:color="auto" w:fill="FFFFFF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Плакаты:</w:t>
            </w:r>
          </w:p>
          <w:p w:rsidR="00132254" w:rsidRDefault="00132254" w:rsidP="00E31DB6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ind w:left="0" w:firstLine="0"/>
            </w:pPr>
            <w:r>
              <w:t>Организация рабочего места и техники безопасности.</w:t>
            </w:r>
          </w:p>
          <w:p w:rsidR="00132254" w:rsidRDefault="00132254" w:rsidP="00E31DB6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ind w:left="0" w:firstLine="0"/>
            </w:pPr>
            <w:r>
              <w:t>Архитектура компьютера</w:t>
            </w:r>
          </w:p>
          <w:p w:rsidR="00132254" w:rsidRDefault="00132254" w:rsidP="00E31DB6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ind w:left="0" w:firstLine="0"/>
            </w:pPr>
            <w:r>
              <w:t>Архитектура компьютерных сетей</w:t>
            </w:r>
          </w:p>
          <w:p w:rsidR="00132254" w:rsidRDefault="00132254" w:rsidP="00E31DB6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ind w:left="0" w:firstLine="0"/>
            </w:pPr>
            <w:r>
              <w:t>Раскладка клавиатуры, используемая при клавиатурном письме</w:t>
            </w:r>
          </w:p>
          <w:p w:rsidR="00132254" w:rsidRDefault="00132254" w:rsidP="00E31DB6">
            <w:pPr>
              <w:widowControl/>
              <w:numPr>
                <w:ilvl w:val="0"/>
                <w:numId w:val="21"/>
              </w:numPr>
              <w:shd w:val="clear" w:color="auto" w:fill="FFFFFF"/>
              <w:autoSpaceDE/>
              <w:ind w:left="0" w:firstLine="0"/>
            </w:pPr>
            <w:r>
              <w:t>История информатики</w:t>
            </w:r>
          </w:p>
          <w:p w:rsidR="00132254" w:rsidRDefault="00132254" w:rsidP="00E31DB6">
            <w:pPr>
              <w:shd w:val="clear" w:color="auto" w:fill="FFFFFF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Схемы:</w:t>
            </w:r>
          </w:p>
          <w:p w:rsidR="00132254" w:rsidRDefault="00132254" w:rsidP="00E31DB6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ind w:left="0" w:firstLine="0"/>
            </w:pPr>
            <w:r>
              <w:t>Графический пользовательский интерфейс</w:t>
            </w:r>
          </w:p>
          <w:p w:rsidR="00132254" w:rsidRDefault="00132254" w:rsidP="00E31DB6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ind w:left="0" w:firstLine="0"/>
            </w:pPr>
            <w:r>
              <w:t>Информация, арифметика информационных процессов</w:t>
            </w:r>
          </w:p>
          <w:p w:rsidR="00132254" w:rsidRDefault="00132254" w:rsidP="00E31DB6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ind w:left="0" w:firstLine="0"/>
            </w:pPr>
            <w:r>
              <w:t>Виды информационных ресурсов</w:t>
            </w:r>
          </w:p>
          <w:p w:rsidR="00132254" w:rsidRDefault="00132254" w:rsidP="00E31DB6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ind w:left="0" w:firstLine="0"/>
            </w:pPr>
            <w:r>
              <w:t>Виды информационных процессов</w:t>
            </w:r>
          </w:p>
          <w:p w:rsidR="00132254" w:rsidRDefault="00132254" w:rsidP="00E31DB6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ind w:left="0" w:firstLine="0"/>
            </w:pPr>
            <w:r>
              <w:t>Представление информации (дискретизация)</w:t>
            </w:r>
          </w:p>
          <w:p w:rsidR="00132254" w:rsidRDefault="00132254" w:rsidP="00E31DB6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ind w:left="0" w:firstLine="0"/>
            </w:pPr>
            <w:r>
              <w:t>Моделирование, формализация, алгоритмизация.</w:t>
            </w:r>
          </w:p>
          <w:p w:rsidR="00132254" w:rsidRDefault="00132254" w:rsidP="00E31DB6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ind w:left="0" w:firstLine="0"/>
            </w:pPr>
            <w:r>
              <w:t>Основные этапы разработки программ</w:t>
            </w:r>
          </w:p>
          <w:p w:rsidR="00132254" w:rsidRDefault="00132254" w:rsidP="00E31DB6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ind w:left="0" w:firstLine="0"/>
            </w:pPr>
            <w:r>
              <w:t>Системы счисления</w:t>
            </w:r>
          </w:p>
          <w:p w:rsidR="00132254" w:rsidRDefault="00132254" w:rsidP="00E31DB6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ind w:left="0" w:firstLine="0"/>
            </w:pPr>
            <w:r>
              <w:t>Логические операции</w:t>
            </w:r>
          </w:p>
          <w:p w:rsidR="00132254" w:rsidRDefault="00132254" w:rsidP="00E31DB6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ind w:left="0" w:firstLine="0"/>
            </w:pPr>
            <w:r>
              <w:t>Блок-схемы</w:t>
            </w:r>
          </w:p>
          <w:p w:rsidR="00132254" w:rsidRDefault="00132254" w:rsidP="00E31DB6">
            <w:pPr>
              <w:widowControl/>
              <w:numPr>
                <w:ilvl w:val="0"/>
                <w:numId w:val="22"/>
              </w:numPr>
              <w:shd w:val="clear" w:color="auto" w:fill="FFFFFF"/>
              <w:autoSpaceDE/>
              <w:ind w:left="0" w:firstLine="0"/>
            </w:pPr>
            <w:r>
              <w:t>Алгоритмические конструкции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-Конструкторы 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641550,Курганская область, Мокроусовский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Утичье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70лет Октября,7а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641530, Курганская область, Мокроусовский район, с. Мокроусово, ул. Советская, 29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641530,Курганская область, Мокроусовский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район,сМокроусово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ктябрьская,21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Безвозмездное пользование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644D1F" w:rsidRDefault="00132254" w:rsidP="00E31DB6">
            <w:pPr>
              <w:pStyle w:val="ConsPlusCell"/>
              <w:rPr>
                <w:rFonts w:cs="Times New Roman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 безвозмездного пользования имуществом  от 31.08.2012г. (с 1.09.2012г. по 31.05.2013г.)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Мокроусовского района </w:t>
            </w: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>имущества на праве оперативного управления за муниципальным казенным образовательным учреждением дополнительного образования детей «Дом детского творчества»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(МКОУДОД «ДДТ») </w:t>
            </w: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>от 26.03.2013г №110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предоставлении в оперативное управление муниципального имущества МКОУДОД «ДДТ» от 27.03.2013 г.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безвозмездного пользования имуществом   от 31.08.2012г. (с 1.09.2012г. по 31.05.2013г.)</w:t>
            </w:r>
          </w:p>
        </w:tc>
      </w:tr>
      <w:tr w:rsidR="00132254" w:rsidRPr="00CE5339" w:rsidTr="00E31DB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Дополнительные образовательные программы социально-педагогической направленности: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«Школа раннего развития»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Речевичек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«Математический клуб»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Вожатенок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«Школа актива»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«Клуб молодая семья»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«Лидер нового поколения»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«Парус»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«Возрождение»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«Математика плюс»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«Занимательный русский язык»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2254" w:rsidRPr="0079633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aa"/>
              <w:spacing w:after="0" w:line="240" w:lineRule="auto"/>
              <w:ind w:left="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32254" w:rsidRPr="005A3079" w:rsidRDefault="00132254" w:rsidP="00E31DB6">
            <w:pPr>
              <w:pStyle w:val="aa"/>
              <w:spacing w:after="0" w:line="240" w:lineRule="auto"/>
              <w:ind w:left="7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Наглядно-дидактические пособия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Животные средней полосы.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Рептилии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Насекомые.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Животные на ферме.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Посуда.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Осень.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Лето.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Зима.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Весна.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В деревне.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Транспорт.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Космос.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Птицы средней полосы.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Деревья и листья.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Времена года.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Бытовая техника.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Инструменты домашнего мастера.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Спортивный инвентарь.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Летние виды спорта.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Народы России и ближнего зарубежья.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Зимние виды спорта.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Фрукты.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Овощи.</w:t>
            </w:r>
          </w:p>
          <w:p w:rsidR="00132254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Цветы.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Профессии.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Хохлома.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Гжель.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Жостово</w:t>
            </w:r>
            <w:proofErr w:type="spellEnd"/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254" w:rsidRPr="005A3079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Плакаты.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«Времена года».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«Время».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«Домашние животные».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«Дикие животные».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«Насекомые».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«Крайний Север».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«Тайга».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«Тундра».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«Пустыня»,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«Степь».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«Луг».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«Море».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«У озера».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«Река».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«Древние люди»,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«Какие бывают животные?».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Какие бывают растения?»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«Кто тут спрятался? Кто где живет?»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«От семени до семени».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«Как используем лес?».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«Как делают шерстяные вещи?».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«Растения, которые нас кормят».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«Вода нужна всем».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«Как делают ткани животного. Растительного происхождения?».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351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Современная техника в нашем доме.</w:t>
            </w:r>
          </w:p>
          <w:p w:rsidR="00132254" w:rsidRDefault="00132254" w:rsidP="00E31DB6">
            <w:pPr>
              <w:pStyle w:val="aa"/>
              <w:spacing w:after="0" w:line="240" w:lineRule="auto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5A3079" w:rsidRDefault="00132254" w:rsidP="00E31DB6">
            <w:pPr>
              <w:pStyle w:val="aa"/>
              <w:spacing w:after="0" w:line="240" w:lineRule="auto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Набор карточек «Азбука», Звуковой домик».</w:t>
            </w:r>
          </w:p>
          <w:p w:rsidR="00132254" w:rsidRPr="005A3079" w:rsidRDefault="00132254" w:rsidP="00E31DB6">
            <w:pPr>
              <w:pStyle w:val="aa"/>
              <w:spacing w:after="0" w:line="240" w:lineRule="auto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Плакат «Алфавит»,</w:t>
            </w:r>
          </w:p>
          <w:p w:rsidR="00132254" w:rsidRPr="005A3079" w:rsidRDefault="00132254" w:rsidP="00E31DB6">
            <w:pPr>
              <w:pStyle w:val="aa"/>
              <w:spacing w:after="0" w:line="240" w:lineRule="auto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Набор демонстрационных картинок.</w:t>
            </w:r>
          </w:p>
          <w:p w:rsidR="00132254" w:rsidRPr="005A3079" w:rsidRDefault="00132254" w:rsidP="00E31DB6">
            <w:pPr>
              <w:pStyle w:val="aa"/>
              <w:spacing w:after="0" w:line="240" w:lineRule="auto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Панно Букв.</w:t>
            </w:r>
          </w:p>
          <w:p w:rsidR="00132254" w:rsidRPr="005A3079" w:rsidRDefault="00132254" w:rsidP="00E31DB6">
            <w:pPr>
              <w:pStyle w:val="aa"/>
              <w:spacing w:after="0" w:line="240" w:lineRule="auto"/>
              <w:ind w:lef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 xml:space="preserve">Учебное пособие  </w:t>
            </w:r>
            <w:proofErr w:type="spellStart"/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Т.И.Гразик</w:t>
            </w:r>
            <w:proofErr w:type="spellEnd"/>
            <w:r w:rsidRPr="005A3079">
              <w:rPr>
                <w:rFonts w:ascii="Times New Roman" w:hAnsi="Times New Roman" w:cs="Times New Roman"/>
                <w:sz w:val="20"/>
                <w:szCs w:val="20"/>
              </w:rPr>
              <w:t xml:space="preserve"> «Маленький помощник».</w:t>
            </w:r>
          </w:p>
          <w:p w:rsidR="00132254" w:rsidRDefault="00132254" w:rsidP="00E31DB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5A3079" w:rsidRDefault="00132254" w:rsidP="00E31DB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Демонстрационный материал для обучения детей счету. Индивидуальные карточки для занятий по математике.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Задание на развитие внимания и зрительного восприятия.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Задание на закрепление знаний о форме, величине, цвете. Предметов.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Занимательные задания на закрепление знаний о времени.</w:t>
            </w:r>
          </w:p>
          <w:p w:rsidR="00132254" w:rsidRPr="005A3079" w:rsidRDefault="00132254" w:rsidP="00E31DB6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Задания на развитие логического мышления.</w:t>
            </w:r>
          </w:p>
          <w:p w:rsidR="00132254" w:rsidRPr="005A3079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Плакат «Веселый счет»</w:t>
            </w:r>
          </w:p>
          <w:p w:rsidR="00132254" w:rsidRPr="005A3079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Плакат «Времена года».</w:t>
            </w:r>
          </w:p>
          <w:p w:rsidR="00132254" w:rsidRPr="005A3079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Календарь  природы</w:t>
            </w:r>
          </w:p>
          <w:p w:rsidR="00132254" w:rsidRPr="005A3079" w:rsidRDefault="00132254" w:rsidP="00E31DB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Карточки с цифрами (от 1 до 10).</w:t>
            </w:r>
          </w:p>
          <w:p w:rsidR="00132254" w:rsidRPr="005A3079" w:rsidRDefault="00132254" w:rsidP="00E31DB6">
            <w:pPr>
              <w:pStyle w:val="aa"/>
              <w:spacing w:after="0" w:line="24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5A3079">
              <w:rPr>
                <w:rFonts w:ascii="Times New Roman" w:hAnsi="Times New Roman" w:cs="Times New Roman"/>
                <w:sz w:val="20"/>
                <w:szCs w:val="20"/>
              </w:rPr>
              <w:t>Развитие графических навыков и образного мышления.</w:t>
            </w: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Проектор;</w:t>
            </w: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Магнитофон.</w:t>
            </w: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Театрализованные костюмы;</w:t>
            </w: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Экспонаты школьного музея</w:t>
            </w: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Наглядные пособия:</w:t>
            </w: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в играх и задачах;</w:t>
            </w: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для начинающих.</w:t>
            </w:r>
          </w:p>
          <w:p w:rsidR="00132254" w:rsidRDefault="00132254" w:rsidP="00E31DB6">
            <w:pPr>
              <w:pStyle w:val="aa"/>
              <w:spacing w:after="0" w:line="240" w:lineRule="auto"/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Таблицы:</w:t>
            </w:r>
          </w:p>
          <w:p w:rsidR="00132254" w:rsidRDefault="00132254" w:rsidP="00E31DB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в ребусах.</w:t>
            </w:r>
          </w:p>
          <w:p w:rsidR="00132254" w:rsidRDefault="00132254" w:rsidP="00E31DB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Головоломки.</w:t>
            </w:r>
          </w:p>
          <w:p w:rsidR="00132254" w:rsidRDefault="00132254" w:rsidP="00E31DB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для начинающих.</w:t>
            </w:r>
          </w:p>
          <w:p w:rsidR="00132254" w:rsidRDefault="00132254" w:rsidP="00E31DB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5A3079" w:rsidRDefault="00132254" w:rsidP="00E31DB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641530, Курганская область, Мокроусовский район, с. Мокроусово, ул. Советская, 29</w:t>
            </w: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641530, Курганская область, Мокроусовский район, с. Мокроусово, ул. Советская, 29</w:t>
            </w: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641530, Курганская область, Мокроусовский район, с. Мокроусово, ул. Советская, 29</w:t>
            </w: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641530, Курганская область, Мокроусовский район, с. Мокроусово, ул. Советская, 29</w:t>
            </w: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641530,Курганская область, Мокроусовский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район,сМокроусово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ктябрьская,21</w:t>
            </w: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641530, Курганская область, Мокроусовский район, с. Мокроусово, ул. Советская, 1</w:t>
            </w: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 xml:space="preserve">641551, Курганская область, Мокроусовский район, </w:t>
            </w:r>
            <w:proofErr w:type="spellStart"/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ассвет</w:t>
            </w:r>
            <w:proofErr w:type="spellEnd"/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, ул.Вострецова,4</w:t>
            </w: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641530,Курганская область, Мокроусовский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район,сМокроусово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ктябрьская,21</w:t>
            </w: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641530,Курганская область, Мокроусовский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окроусово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ул.Октябрьская,21</w:t>
            </w: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AC5450" w:rsidRDefault="00132254" w:rsidP="00E31D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Мокроусовского района «О</w:t>
            </w: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на праве оперативного управления за муниципальным казенным образовательным учреждением дополнительного образования детей «Дом детского творчества»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(МКОУДОД «ДДТ») </w:t>
            </w: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 xml:space="preserve">от 26.03.2013г. №110 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предоставлении в оперативное управление муниципального имущества МКОУДОД «ДДТ» от 27.03.2013 г.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Мокроусовского  района «О</w:t>
            </w: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на праве оперативного управления за муниципальным казенным образовательным учреждением дополнительного образования детей «Дом детского творчества»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(МКОУДОД «ДДТ») </w:t>
            </w: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>26.03.2013г.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№110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предоставлении в оперативное управление муниципального имущества МКОУДОД «ДДТ» от 27.03.2013 г.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Мокроусовского района «О</w:t>
            </w: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FE7589">
              <w:rPr>
                <w:rFonts w:ascii="Times New Roman" w:hAnsi="Times New Roman" w:cs="Times New Roman"/>
                <w:sz w:val="20"/>
                <w:szCs w:val="20"/>
              </w:rPr>
              <w:t>имущества на праве оперативного управления за муниципальным казенным образовательным учреждением дополнительного образования детей «Дом детского творчества»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(МКОУДОД «ДДТ») от 26.03.2013г.№110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предоставлении в оперативное управление муниципального имущества МКОУДОД «ДДТ» от 27.03.2013 г.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безвозмездного пользования имуществом   от 31.08.2012г. (с 1.09.2012г. по 31.05.2013г.)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644D1F" w:rsidRDefault="00132254" w:rsidP="00E31DB6">
            <w:pPr>
              <w:pStyle w:val="ConsPlusCell"/>
              <w:rPr>
                <w:rFonts w:cs="Times New Roman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 безвозмездного пользования имуществом  от 31.08.2012г. (с 1.09.2012г. по 31.05.2013г.)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безвозмездного пользования имуществом  от 31.08.2012г.  (с 1.09.2012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31.05.2013г.)</w:t>
            </w:r>
          </w:p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1255B9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 безвозмездного пользования имуществом  от 31.08.2012г. (с 1.09.2012 по 31.05.2013г.)</w:t>
            </w: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254" w:rsidRPr="00AC5450" w:rsidRDefault="00132254" w:rsidP="00E31D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9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 безвозмездного пользования имуществом  от 31.08.2012г. (с 1.09.2012 по 31.05.2013г.)</w:t>
            </w:r>
          </w:p>
        </w:tc>
      </w:tr>
    </w:tbl>
    <w:p w:rsidR="00132254" w:rsidRDefault="00132254" w:rsidP="00132254">
      <w:pPr>
        <w:autoSpaceDN w:val="0"/>
        <w:adjustRightInd w:val="0"/>
        <w:jc w:val="both"/>
        <w:rPr>
          <w:sz w:val="18"/>
          <w:szCs w:val="18"/>
        </w:rPr>
      </w:pPr>
    </w:p>
    <w:p w:rsidR="00132254" w:rsidRDefault="00132254" w:rsidP="00132254">
      <w:pPr>
        <w:autoSpaceDN w:val="0"/>
        <w:adjustRightInd w:val="0"/>
        <w:jc w:val="both"/>
        <w:rPr>
          <w:sz w:val="18"/>
          <w:szCs w:val="18"/>
        </w:rPr>
      </w:pPr>
    </w:p>
    <w:p w:rsidR="00D63FC0" w:rsidRDefault="00D63FC0"/>
    <w:sectPr w:rsidR="00D63FC0" w:rsidSect="001322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">
    <w:nsid w:val="001E214C"/>
    <w:multiLevelType w:val="hybridMultilevel"/>
    <w:tmpl w:val="0D6673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684123"/>
    <w:multiLevelType w:val="multilevel"/>
    <w:tmpl w:val="1D5A90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F965CB"/>
    <w:multiLevelType w:val="hybridMultilevel"/>
    <w:tmpl w:val="CA3C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E648D"/>
    <w:multiLevelType w:val="multilevel"/>
    <w:tmpl w:val="A2F63B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71086"/>
    <w:multiLevelType w:val="hybridMultilevel"/>
    <w:tmpl w:val="3FD09236"/>
    <w:lvl w:ilvl="0" w:tplc="80B06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484ECA"/>
    <w:multiLevelType w:val="multilevel"/>
    <w:tmpl w:val="D206D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B8465D"/>
    <w:multiLevelType w:val="multilevel"/>
    <w:tmpl w:val="42C61A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D49E8"/>
    <w:multiLevelType w:val="multilevel"/>
    <w:tmpl w:val="29AE84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C62BC"/>
    <w:multiLevelType w:val="hybridMultilevel"/>
    <w:tmpl w:val="207EF54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D2199"/>
    <w:multiLevelType w:val="multilevel"/>
    <w:tmpl w:val="3BAED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B4DA8"/>
    <w:multiLevelType w:val="hybridMultilevel"/>
    <w:tmpl w:val="897E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95319"/>
    <w:multiLevelType w:val="hybridMultilevel"/>
    <w:tmpl w:val="80E42D24"/>
    <w:lvl w:ilvl="0" w:tplc="D2D82E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E7654C"/>
    <w:multiLevelType w:val="hybridMultilevel"/>
    <w:tmpl w:val="9FC83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3D970100"/>
    <w:multiLevelType w:val="hybridMultilevel"/>
    <w:tmpl w:val="F2101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EF24A7"/>
    <w:multiLevelType w:val="multilevel"/>
    <w:tmpl w:val="B7827D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AB193B"/>
    <w:multiLevelType w:val="multilevel"/>
    <w:tmpl w:val="335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F45AA"/>
    <w:multiLevelType w:val="hybridMultilevel"/>
    <w:tmpl w:val="A222A2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0E1F2E"/>
    <w:multiLevelType w:val="hybridMultilevel"/>
    <w:tmpl w:val="98D24C8A"/>
    <w:lvl w:ilvl="0" w:tplc="497A4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BD65BC"/>
    <w:multiLevelType w:val="hybridMultilevel"/>
    <w:tmpl w:val="4CFC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C3C1A"/>
    <w:multiLevelType w:val="hybridMultilevel"/>
    <w:tmpl w:val="DE2E3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A7C62"/>
    <w:multiLevelType w:val="multilevel"/>
    <w:tmpl w:val="04569F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D854D4"/>
    <w:multiLevelType w:val="hybridMultilevel"/>
    <w:tmpl w:val="FF701C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AC6DF2"/>
    <w:multiLevelType w:val="hybridMultilevel"/>
    <w:tmpl w:val="643A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F521D"/>
    <w:multiLevelType w:val="multilevel"/>
    <w:tmpl w:val="B6AEA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54251E"/>
    <w:multiLevelType w:val="hybridMultilevel"/>
    <w:tmpl w:val="789C67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110323"/>
    <w:multiLevelType w:val="multilevel"/>
    <w:tmpl w:val="EEAE30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4652E0"/>
    <w:multiLevelType w:val="multilevel"/>
    <w:tmpl w:val="5C886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6E3B05"/>
    <w:multiLevelType w:val="hybridMultilevel"/>
    <w:tmpl w:val="DD4659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6"/>
  </w:num>
  <w:num w:numId="3">
    <w:abstractNumId w:val="29"/>
  </w:num>
  <w:num w:numId="4">
    <w:abstractNumId w:val="12"/>
  </w:num>
  <w:num w:numId="5">
    <w:abstractNumId w:val="8"/>
  </w:num>
  <w:num w:numId="6">
    <w:abstractNumId w:val="6"/>
  </w:num>
  <w:num w:numId="7">
    <w:abstractNumId w:val="23"/>
  </w:num>
  <w:num w:numId="8">
    <w:abstractNumId w:val="17"/>
  </w:num>
  <w:num w:numId="9">
    <w:abstractNumId w:val="28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  <w:num w:numId="14">
    <w:abstractNumId w:val="22"/>
  </w:num>
  <w:num w:numId="15">
    <w:abstractNumId w:val="21"/>
  </w:num>
  <w:num w:numId="16">
    <w:abstractNumId w:val="30"/>
  </w:num>
  <w:num w:numId="17">
    <w:abstractNumId w:val="19"/>
  </w:num>
  <w:num w:numId="18">
    <w:abstractNumId w:val="13"/>
  </w:num>
  <w:num w:numId="19">
    <w:abstractNumId w:val="14"/>
  </w:num>
  <w:num w:numId="20">
    <w:abstractNumId w:val="5"/>
  </w:num>
  <w:num w:numId="21">
    <w:abstractNumId w:val="0"/>
  </w:num>
  <w:num w:numId="22">
    <w:abstractNumId w:val="1"/>
  </w:num>
  <w:num w:numId="23">
    <w:abstractNumId w:val="2"/>
  </w:num>
  <w:num w:numId="24">
    <w:abstractNumId w:val="20"/>
  </w:num>
  <w:num w:numId="25">
    <w:abstractNumId w:val="3"/>
  </w:num>
  <w:num w:numId="26">
    <w:abstractNumId w:val="27"/>
  </w:num>
  <w:num w:numId="27">
    <w:abstractNumId w:val="24"/>
  </w:num>
  <w:num w:numId="28">
    <w:abstractNumId w:val="15"/>
  </w:num>
  <w:num w:numId="29">
    <w:abstractNumId w:val="16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B1"/>
    <w:rsid w:val="00132254"/>
    <w:rsid w:val="007A2FB1"/>
    <w:rsid w:val="00D6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132254"/>
    <w:pPr>
      <w:widowControl w:val="0"/>
      <w:spacing w:before="20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99"/>
    <w:qFormat/>
    <w:rsid w:val="00132254"/>
    <w:rPr>
      <w:b/>
      <w:bCs/>
    </w:rPr>
  </w:style>
  <w:style w:type="paragraph" w:styleId="a4">
    <w:name w:val="No Spacing"/>
    <w:uiPriority w:val="99"/>
    <w:qFormat/>
    <w:rsid w:val="00132254"/>
    <w:pPr>
      <w:widowControl w:val="0"/>
      <w:suppressAutoHyphens/>
      <w:spacing w:after="0" w:line="240" w:lineRule="auto"/>
    </w:pPr>
    <w:rPr>
      <w:rFonts w:ascii="Times New Roman" w:eastAsia="Calibri" w:hAnsi="Times New Roman" w:cs="Arial"/>
      <w:kern w:val="1"/>
      <w:sz w:val="24"/>
      <w:szCs w:val="24"/>
      <w:lang w:eastAsia="ar-SA"/>
    </w:rPr>
  </w:style>
  <w:style w:type="paragraph" w:styleId="a5">
    <w:name w:val="Normal (Web)"/>
    <w:basedOn w:val="a"/>
    <w:uiPriority w:val="99"/>
    <w:rsid w:val="00132254"/>
    <w:pPr>
      <w:widowControl/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132254"/>
    <w:pPr>
      <w:suppressLineNumbers/>
      <w:autoSpaceDE/>
    </w:pPr>
    <w:rPr>
      <w:rFonts w:eastAsia="Calibri" w:cs="Arial"/>
      <w:kern w:val="1"/>
      <w:sz w:val="24"/>
      <w:szCs w:val="24"/>
    </w:rPr>
  </w:style>
  <w:style w:type="paragraph" w:customStyle="1" w:styleId="ConsPlusNormal">
    <w:name w:val="ConsPlusNormal"/>
    <w:uiPriority w:val="99"/>
    <w:rsid w:val="001322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table" w:styleId="a7">
    <w:name w:val="Table Grid"/>
    <w:basedOn w:val="a1"/>
    <w:uiPriority w:val="99"/>
    <w:rsid w:val="001322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32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322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rsid w:val="00132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25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99"/>
    <w:qFormat/>
    <w:rsid w:val="00132254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132254"/>
    <w:pPr>
      <w:widowControl w:val="0"/>
      <w:spacing w:before="20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99"/>
    <w:qFormat/>
    <w:rsid w:val="00132254"/>
    <w:rPr>
      <w:b/>
      <w:bCs/>
    </w:rPr>
  </w:style>
  <w:style w:type="paragraph" w:styleId="a4">
    <w:name w:val="No Spacing"/>
    <w:uiPriority w:val="99"/>
    <w:qFormat/>
    <w:rsid w:val="00132254"/>
    <w:pPr>
      <w:widowControl w:val="0"/>
      <w:suppressAutoHyphens/>
      <w:spacing w:after="0" w:line="240" w:lineRule="auto"/>
    </w:pPr>
    <w:rPr>
      <w:rFonts w:ascii="Times New Roman" w:eastAsia="Calibri" w:hAnsi="Times New Roman" w:cs="Arial"/>
      <w:kern w:val="1"/>
      <w:sz w:val="24"/>
      <w:szCs w:val="24"/>
      <w:lang w:eastAsia="ar-SA"/>
    </w:rPr>
  </w:style>
  <w:style w:type="paragraph" w:styleId="a5">
    <w:name w:val="Normal (Web)"/>
    <w:basedOn w:val="a"/>
    <w:uiPriority w:val="99"/>
    <w:rsid w:val="00132254"/>
    <w:pPr>
      <w:widowControl/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132254"/>
    <w:pPr>
      <w:suppressLineNumbers/>
      <w:autoSpaceDE/>
    </w:pPr>
    <w:rPr>
      <w:rFonts w:eastAsia="Calibri" w:cs="Arial"/>
      <w:kern w:val="1"/>
      <w:sz w:val="24"/>
      <w:szCs w:val="24"/>
    </w:rPr>
  </w:style>
  <w:style w:type="paragraph" w:customStyle="1" w:styleId="ConsPlusNormal">
    <w:name w:val="ConsPlusNormal"/>
    <w:uiPriority w:val="99"/>
    <w:rsid w:val="001322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table" w:styleId="a7">
    <w:name w:val="Table Grid"/>
    <w:basedOn w:val="a1"/>
    <w:uiPriority w:val="99"/>
    <w:rsid w:val="0013225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32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322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rsid w:val="00132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25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99"/>
    <w:qFormat/>
    <w:rsid w:val="00132254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3149</Words>
  <Characters>17954</Characters>
  <Application>Microsoft Office Word</Application>
  <DocSecurity>0</DocSecurity>
  <Lines>149</Lines>
  <Paragraphs>42</Paragraphs>
  <ScaleCrop>false</ScaleCrop>
  <Company/>
  <LinksUpToDate>false</LinksUpToDate>
  <CharactersWithSpaces>21061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2014-05-12T09:08:00Z</dcterms:created>
  <dcterms:modified xsi:type="dcterms:W3CDTF">2014-05-12T09:11:00Z</dcterms:modified>
</cp:coreProperties>
</file>